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7D8AC6" w14:textId="4FD3F887" w:rsidR="00294908" w:rsidRPr="00965F5C" w:rsidRDefault="003C6340" w:rsidP="00965F5C">
      <w:pPr>
        <w:jc w:val="center"/>
        <w:rPr>
          <w:rFonts w:ascii="Tahoma" w:hAnsi="Tahoma" w:cs="Tahoma"/>
          <w:sz w:val="28"/>
          <w:szCs w:val="28"/>
        </w:rPr>
      </w:pPr>
      <w:r>
        <w:rPr>
          <w:noProof/>
        </w:rPr>
        <w:drawing>
          <wp:inline distT="0" distB="0" distL="0" distR="0" wp14:anchorId="11F23E32" wp14:editId="1548ADE7">
            <wp:extent cx="2867025" cy="857250"/>
            <wp:effectExtent l="0" t="0" r="9525" b="0"/>
            <wp:docPr id="377543139" name="Resim 1" descr="metin, yazı tipi, logo,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43139" name="Resim 1" descr="metin, yazı tipi, logo, simge, sembol içeren bir resim&#10;&#10;Açıklama otomatik olarak oluşturuldu"/>
                    <pic:cNvPicPr/>
                  </pic:nvPicPr>
                  <pic:blipFill>
                    <a:blip r:embed="rId8"/>
                    <a:stretch>
                      <a:fillRect/>
                    </a:stretch>
                  </pic:blipFill>
                  <pic:spPr>
                    <a:xfrm>
                      <a:off x="0" y="0"/>
                      <a:ext cx="2867025" cy="857250"/>
                    </a:xfrm>
                    <a:prstGeom prst="rect">
                      <a:avLst/>
                    </a:prstGeom>
                  </pic:spPr>
                </pic:pic>
              </a:graphicData>
            </a:graphic>
          </wp:inline>
        </w:drawing>
      </w:r>
    </w:p>
    <w:p w14:paraId="09AADA84" w14:textId="436C5046" w:rsidR="00F25D5B" w:rsidRPr="00965F5C" w:rsidRDefault="00F25D5B" w:rsidP="00F25D5B">
      <w:pPr>
        <w:jc w:val="center"/>
        <w:rPr>
          <w:rFonts w:ascii="Tahoma" w:hAnsi="Tahoma" w:cs="Tahoma"/>
          <w:b/>
          <w:bCs/>
          <w:sz w:val="28"/>
          <w:szCs w:val="28"/>
        </w:rPr>
      </w:pPr>
      <w:r w:rsidRPr="00965F5C">
        <w:rPr>
          <w:rFonts w:ascii="Tahoma" w:hAnsi="Tahoma" w:cs="Tahoma"/>
          <w:b/>
          <w:bCs/>
          <w:sz w:val="28"/>
          <w:szCs w:val="28"/>
        </w:rPr>
        <w:t xml:space="preserve">ADANA </w:t>
      </w:r>
      <w:r w:rsidR="003C6340">
        <w:rPr>
          <w:rFonts w:ascii="Tahoma" w:hAnsi="Tahoma" w:cs="Tahoma"/>
          <w:b/>
          <w:bCs/>
          <w:sz w:val="28"/>
          <w:szCs w:val="28"/>
        </w:rPr>
        <w:t xml:space="preserve">PARK </w:t>
      </w:r>
      <w:r w:rsidRPr="00965F5C">
        <w:rPr>
          <w:rFonts w:ascii="Tahoma" w:hAnsi="Tahoma" w:cs="Tahoma"/>
          <w:b/>
          <w:bCs/>
          <w:sz w:val="28"/>
          <w:szCs w:val="28"/>
        </w:rPr>
        <w:t>OTEL</w:t>
      </w:r>
    </w:p>
    <w:p w14:paraId="1EADFB47" w14:textId="2F8E49F1" w:rsidR="005407DE" w:rsidRPr="00965F5C" w:rsidRDefault="00735BA8" w:rsidP="00F25D5B">
      <w:pPr>
        <w:jc w:val="center"/>
        <w:rPr>
          <w:rFonts w:ascii="Tahoma" w:hAnsi="Tahoma" w:cs="Tahoma"/>
          <w:b/>
          <w:bCs/>
          <w:noProof/>
          <w:sz w:val="28"/>
          <w:szCs w:val="28"/>
        </w:rPr>
      </w:pPr>
      <w:r w:rsidRPr="00965F5C">
        <w:rPr>
          <w:rFonts w:ascii="Tahoma" w:hAnsi="Tahoma" w:cs="Tahoma"/>
          <w:b/>
          <w:bCs/>
          <w:sz w:val="28"/>
          <w:szCs w:val="28"/>
        </w:rPr>
        <w:t>SÜRDÜRÜLEBİLİRLİK POLİTİKASI</w:t>
      </w:r>
    </w:p>
    <w:p w14:paraId="51D12C66" w14:textId="40237715" w:rsidR="003C6340" w:rsidRDefault="00D15CCF" w:rsidP="003C6340">
      <w:pPr>
        <w:jc w:val="center"/>
        <w:rPr>
          <w:rFonts w:ascii="Tahoma" w:hAnsi="Tahoma" w:cs="Tahoma"/>
          <w:noProof/>
          <w:sz w:val="28"/>
          <w:szCs w:val="28"/>
        </w:rPr>
      </w:pPr>
      <w:r>
        <w:rPr>
          <w:noProof/>
        </w:rPr>
        <w:drawing>
          <wp:inline distT="0" distB="0" distL="0" distR="0" wp14:anchorId="2B9C4842" wp14:editId="68D16F3B">
            <wp:extent cx="4248150" cy="4432542"/>
            <wp:effectExtent l="0" t="0" r="0" b="6350"/>
            <wp:docPr id="160553313" name="Resim 160553313" descr="dış mekan, gökyüzü, karışık kullanım,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3313" name="Resim 160553313" descr="dış mekan, gökyüzü, karışık kullanım, cadde içeren bir resim&#10;&#10;Açıklama otomatik olarak oluşturuldu"/>
                    <pic:cNvPicPr>
                      <a:picLocks noChangeAspect="1" noChangeArrowheads="1"/>
                    </pic:cNvPicPr>
                  </pic:nvPicPr>
                  <pic:blipFill rotWithShape="1">
                    <a:blip r:embed="rId9">
                      <a:extLst>
                        <a:ext uri="{28A0092B-C50C-407E-A947-70E740481C1C}">
                          <a14:useLocalDpi xmlns:a14="http://schemas.microsoft.com/office/drawing/2010/main" val="0"/>
                        </a:ext>
                      </a:extLst>
                    </a:blip>
                    <a:srcRect l="17362" r="8885"/>
                    <a:stretch/>
                  </pic:blipFill>
                  <pic:spPr bwMode="auto">
                    <a:xfrm>
                      <a:off x="0" y="0"/>
                      <a:ext cx="4248684" cy="4433099"/>
                    </a:xfrm>
                    <a:prstGeom prst="rect">
                      <a:avLst/>
                    </a:prstGeom>
                    <a:noFill/>
                    <a:ln>
                      <a:noFill/>
                    </a:ln>
                    <a:extLst>
                      <a:ext uri="{53640926-AAD7-44D8-BBD7-CCE9431645EC}">
                        <a14:shadowObscured xmlns:a14="http://schemas.microsoft.com/office/drawing/2010/main"/>
                      </a:ext>
                    </a:extLst>
                  </pic:spPr>
                </pic:pic>
              </a:graphicData>
            </a:graphic>
          </wp:inline>
        </w:drawing>
      </w:r>
    </w:p>
    <w:p w14:paraId="46B2EE42" w14:textId="35B70178" w:rsidR="004204D4" w:rsidRPr="00965F5C" w:rsidRDefault="007A34F9">
      <w:pPr>
        <w:rPr>
          <w:rFonts w:ascii="Tahoma" w:hAnsi="Tahoma" w:cs="Tahoma"/>
          <w:sz w:val="28"/>
          <w:szCs w:val="28"/>
        </w:rPr>
      </w:pPr>
      <w:r>
        <w:rPr>
          <w:rFonts w:ascii="Tahoma" w:hAnsi="Tahoma" w:cs="Tahoma"/>
          <w:noProof/>
          <w:sz w:val="28"/>
          <w:szCs w:val="28"/>
        </w:rPr>
        <w:t xml:space="preserve">                         </w:t>
      </w:r>
      <w:r w:rsidR="00B940C2" w:rsidRPr="00965F5C">
        <w:rPr>
          <w:rFonts w:ascii="Tahoma" w:hAnsi="Tahoma" w:cs="Tahoma"/>
          <w:noProof/>
          <w:sz w:val="28"/>
          <w:szCs w:val="28"/>
        </w:rPr>
        <w:drawing>
          <wp:inline distT="0" distB="0" distL="0" distR="0" wp14:anchorId="36BA1E96" wp14:editId="303DE8D1">
            <wp:extent cx="2914650" cy="1743075"/>
            <wp:effectExtent l="0" t="0" r="0" b="9525"/>
            <wp:docPr id="149656806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4650" cy="1743075"/>
                    </a:xfrm>
                    <a:prstGeom prst="rect">
                      <a:avLst/>
                    </a:prstGeom>
                    <a:noFill/>
                    <a:ln>
                      <a:noFill/>
                    </a:ln>
                  </pic:spPr>
                </pic:pic>
              </a:graphicData>
            </a:graphic>
          </wp:inline>
        </w:drawing>
      </w:r>
      <w:r w:rsidR="00E146CC" w:rsidRPr="00965F5C">
        <w:rPr>
          <w:rFonts w:ascii="Tahoma" w:hAnsi="Tahoma" w:cs="Tahoma"/>
          <w:noProof/>
          <w:sz w:val="28"/>
          <w:szCs w:val="28"/>
        </w:rPr>
        <w:t xml:space="preserve"> </w:t>
      </w:r>
      <w:r w:rsidR="005C3191" w:rsidRPr="00965F5C">
        <w:rPr>
          <w:rFonts w:ascii="Tahoma" w:hAnsi="Tahoma" w:cs="Tahoma"/>
          <w:noProof/>
          <w:sz w:val="28"/>
          <w:szCs w:val="28"/>
        </w:rPr>
        <w:t xml:space="preserve"> </w:t>
      </w:r>
    </w:p>
    <w:p w14:paraId="4416E8EA" w14:textId="3B9A7008" w:rsidR="00CC6E4F" w:rsidRPr="00AF3360" w:rsidRDefault="00000000" w:rsidP="000063ED">
      <w:pPr>
        <w:shd w:val="clear" w:color="auto" w:fill="FFFFFF"/>
        <w:spacing w:after="0" w:line="240" w:lineRule="auto"/>
        <w:jc w:val="center"/>
        <w:rPr>
          <w:rFonts w:ascii="Tahoma" w:eastAsia="Times New Roman" w:hAnsi="Tahoma" w:cs="Tahoma"/>
          <w:b/>
          <w:bCs/>
          <w:color w:val="202124"/>
          <w:sz w:val="20"/>
          <w:szCs w:val="20"/>
          <w:lang w:eastAsia="tr-TR"/>
        </w:rPr>
      </w:pPr>
      <w:hyperlink r:id="rId11" w:history="1">
        <w:r w:rsidR="00493EFC" w:rsidRPr="00AF3360">
          <w:rPr>
            <w:rFonts w:ascii="Tahoma" w:eastAsia="Times New Roman" w:hAnsi="Tahoma" w:cs="Tahoma"/>
            <w:b/>
            <w:bCs/>
            <w:color w:val="202124"/>
            <w:sz w:val="20"/>
            <w:szCs w:val="20"/>
            <w:u w:val="single"/>
            <w:lang w:eastAsia="tr-TR"/>
          </w:rPr>
          <w:t>Adres</w:t>
        </w:r>
      </w:hyperlink>
    </w:p>
    <w:p w14:paraId="4DFCFFDA" w14:textId="7EDA8628" w:rsidR="000063ED" w:rsidRPr="00534CEE" w:rsidRDefault="003C6340" w:rsidP="00534CEE">
      <w:pPr>
        <w:jc w:val="center"/>
        <w:rPr>
          <w:rFonts w:ascii="Helvetica" w:eastAsia="Times New Roman" w:hAnsi="Helvetica" w:cs="Helvetica"/>
          <w:color w:val="333333"/>
          <w:sz w:val="21"/>
          <w:szCs w:val="21"/>
          <w:lang w:eastAsia="tr-TR"/>
        </w:rPr>
      </w:pPr>
      <w:r>
        <w:rPr>
          <w:rFonts w:ascii="Helvetica" w:hAnsi="Helvetica" w:cs="Helvetica"/>
          <w:color w:val="333333"/>
          <w:sz w:val="21"/>
          <w:szCs w:val="21"/>
          <w:shd w:val="clear" w:color="auto" w:fill="F1F1F1"/>
        </w:rPr>
        <w:t>Döşeme Mah. Kurtuluş Caddesi No:24 Seyhan /Adana</w:t>
      </w:r>
      <w:r>
        <w:rPr>
          <w:rFonts w:ascii="Helvetica" w:hAnsi="Helvetica" w:cs="Helvetica"/>
          <w:color w:val="333333"/>
          <w:sz w:val="21"/>
          <w:szCs w:val="21"/>
          <w:shd w:val="clear" w:color="auto" w:fill="F1F1F1"/>
        </w:rPr>
        <w:br/>
      </w:r>
      <w:proofErr w:type="gramStart"/>
      <w:r>
        <w:t>Tel :</w:t>
      </w:r>
      <w:proofErr w:type="gramEnd"/>
      <w:r>
        <w:t xml:space="preserve"> </w:t>
      </w:r>
      <w:r w:rsidRPr="003C6340">
        <w:rPr>
          <w:rFonts w:ascii="Helvetica" w:eastAsia="Times New Roman" w:hAnsi="Helvetica" w:cs="Helvetica"/>
          <w:color w:val="333333"/>
          <w:sz w:val="21"/>
          <w:szCs w:val="21"/>
          <w:lang w:eastAsia="tr-TR"/>
        </w:rPr>
        <w:t>0322 432 69 69</w:t>
      </w:r>
      <w:r>
        <w:rPr>
          <w:rFonts w:ascii="Helvetica" w:eastAsia="Times New Roman" w:hAnsi="Helvetica" w:cs="Helvetica"/>
          <w:color w:val="333333"/>
          <w:sz w:val="21"/>
          <w:szCs w:val="21"/>
          <w:lang w:eastAsia="tr-TR"/>
        </w:rPr>
        <w:br/>
      </w:r>
      <w:hyperlink w:history="1"/>
      <w:hyperlink r:id="rId12" w:history="1">
        <w:r w:rsidRPr="003C6340">
          <w:rPr>
            <w:rStyle w:val="Kpr"/>
            <w:rFonts w:ascii="Tahoma" w:hAnsi="Tahoma" w:cs="Tahoma"/>
            <w:sz w:val="20"/>
            <w:szCs w:val="20"/>
            <w:shd w:val="clear" w:color="auto" w:fill="FFFFFF"/>
          </w:rPr>
          <w:t>mailto:info@adanaparkotel.com.tr</w:t>
        </w:r>
      </w:hyperlink>
      <w:r w:rsidR="00B940C2" w:rsidRPr="00AF3360">
        <w:rPr>
          <w:rFonts w:ascii="Tahoma" w:hAnsi="Tahoma" w:cs="Tahoma"/>
          <w:color w:val="666666"/>
          <w:sz w:val="20"/>
          <w:szCs w:val="20"/>
          <w:shd w:val="clear" w:color="auto" w:fill="FFFFFF"/>
        </w:rPr>
        <w:t xml:space="preserve"> - </w:t>
      </w:r>
      <w:hyperlink r:id="rId13" w:history="1">
        <w:r w:rsidR="007561C0">
          <w:rPr>
            <w:rStyle w:val="Kpr"/>
            <w:rFonts w:ascii="Tahoma" w:hAnsi="Tahoma" w:cs="Tahoma"/>
            <w:sz w:val="20"/>
            <w:szCs w:val="20"/>
            <w:shd w:val="clear" w:color="auto" w:fill="FFFFFF"/>
          </w:rPr>
          <w:t>www.adanaparkotel.com.tr</w:t>
        </w:r>
      </w:hyperlink>
    </w:p>
    <w:p w14:paraId="4D710B00" w14:textId="77777777" w:rsidR="003C6340" w:rsidRDefault="003C6340" w:rsidP="00FD6D5A">
      <w:pPr>
        <w:pStyle w:val="Default"/>
        <w:rPr>
          <w:rFonts w:ascii="Tahoma" w:hAnsi="Tahoma" w:cs="Tahoma"/>
          <w:b/>
          <w:bCs/>
          <w:sz w:val="28"/>
          <w:szCs w:val="28"/>
          <w:u w:val="single"/>
        </w:rPr>
      </w:pPr>
    </w:p>
    <w:p w14:paraId="6D13CE1F" w14:textId="358F16F8" w:rsidR="00FD6D5A" w:rsidRPr="00965F5C" w:rsidRDefault="00C51505" w:rsidP="00FD6D5A">
      <w:pPr>
        <w:pStyle w:val="Default"/>
        <w:rPr>
          <w:rFonts w:ascii="Tahoma" w:hAnsi="Tahoma" w:cs="Tahoma"/>
          <w:sz w:val="28"/>
          <w:szCs w:val="28"/>
          <w:u w:val="single"/>
        </w:rPr>
      </w:pPr>
      <w:r w:rsidRPr="00965F5C">
        <w:rPr>
          <w:rFonts w:ascii="Tahoma" w:hAnsi="Tahoma" w:cs="Tahoma"/>
          <w:b/>
          <w:bCs/>
          <w:sz w:val="28"/>
          <w:szCs w:val="28"/>
          <w:u w:val="single"/>
        </w:rPr>
        <w:t xml:space="preserve">Sürdürülebilir Turizmde </w:t>
      </w:r>
      <w:r w:rsidR="00287CD1" w:rsidRPr="00965F5C">
        <w:rPr>
          <w:rFonts w:ascii="Tahoma" w:hAnsi="Tahoma" w:cs="Tahoma"/>
          <w:b/>
          <w:bCs/>
          <w:sz w:val="28"/>
          <w:szCs w:val="28"/>
          <w:u w:val="single"/>
        </w:rPr>
        <w:t xml:space="preserve">Politika </w:t>
      </w:r>
      <w:r w:rsidR="00FD6D5A" w:rsidRPr="00965F5C">
        <w:rPr>
          <w:rFonts w:ascii="Tahoma" w:hAnsi="Tahoma" w:cs="Tahoma"/>
          <w:b/>
          <w:bCs/>
          <w:sz w:val="28"/>
          <w:szCs w:val="28"/>
          <w:u w:val="single"/>
        </w:rPr>
        <w:t xml:space="preserve">Amacımız </w:t>
      </w:r>
    </w:p>
    <w:p w14:paraId="5C7C667C" w14:textId="77777777" w:rsidR="00287CD1" w:rsidRPr="00965F5C" w:rsidRDefault="00287CD1" w:rsidP="00FD6D5A">
      <w:pPr>
        <w:pStyle w:val="Default"/>
        <w:jc w:val="both"/>
        <w:rPr>
          <w:rFonts w:ascii="Tahoma" w:hAnsi="Tahoma" w:cs="Tahoma"/>
          <w:b/>
          <w:bCs/>
          <w:sz w:val="28"/>
          <w:szCs w:val="28"/>
        </w:rPr>
      </w:pPr>
    </w:p>
    <w:p w14:paraId="4AEB0CE8" w14:textId="3CFCCEC3" w:rsidR="006C2750" w:rsidRPr="00965F5C" w:rsidRDefault="007561C0" w:rsidP="006C2750">
      <w:pPr>
        <w:pStyle w:val="Default"/>
        <w:jc w:val="both"/>
        <w:rPr>
          <w:rFonts w:ascii="Tahoma" w:hAnsi="Tahoma" w:cs="Tahoma"/>
          <w:sz w:val="28"/>
          <w:szCs w:val="28"/>
        </w:rPr>
      </w:pPr>
      <w:r>
        <w:rPr>
          <w:rFonts w:ascii="Tahoma" w:hAnsi="Tahoma" w:cs="Tahoma"/>
          <w:b/>
          <w:bCs/>
          <w:sz w:val="28"/>
          <w:szCs w:val="28"/>
        </w:rPr>
        <w:t xml:space="preserve">ADANA PARK </w:t>
      </w:r>
      <w:r w:rsidR="00B940C2" w:rsidRPr="00965F5C">
        <w:rPr>
          <w:rFonts w:ascii="Tahoma" w:hAnsi="Tahoma" w:cs="Tahoma"/>
          <w:b/>
          <w:bCs/>
          <w:sz w:val="28"/>
          <w:szCs w:val="28"/>
        </w:rPr>
        <w:t>OTEL</w:t>
      </w:r>
      <w:r w:rsidR="000818B6" w:rsidRPr="00965F5C">
        <w:rPr>
          <w:rFonts w:ascii="Tahoma" w:hAnsi="Tahoma" w:cs="Tahoma"/>
          <w:b/>
          <w:bCs/>
          <w:sz w:val="28"/>
          <w:szCs w:val="28"/>
        </w:rPr>
        <w:t>,</w:t>
      </w:r>
      <w:r w:rsidR="00C51505" w:rsidRPr="00965F5C">
        <w:rPr>
          <w:rFonts w:ascii="Tahoma" w:hAnsi="Tahoma" w:cs="Tahoma"/>
          <w:sz w:val="28"/>
          <w:szCs w:val="28"/>
        </w:rPr>
        <w:t xml:space="preserve"> Adana </w:t>
      </w:r>
      <w:r w:rsidR="00421523">
        <w:rPr>
          <w:rFonts w:ascii="Tahoma" w:hAnsi="Tahoma" w:cs="Tahoma"/>
          <w:sz w:val="28"/>
          <w:szCs w:val="28"/>
        </w:rPr>
        <w:t>da</w:t>
      </w:r>
      <w:r w:rsidR="00C51505" w:rsidRPr="00965F5C">
        <w:rPr>
          <w:rFonts w:ascii="Tahoma" w:hAnsi="Tahoma" w:cs="Tahoma"/>
          <w:sz w:val="28"/>
          <w:szCs w:val="28"/>
        </w:rPr>
        <w:t xml:space="preserve"> </w:t>
      </w:r>
      <w:r w:rsidR="00902C28" w:rsidRPr="00965F5C">
        <w:rPr>
          <w:rFonts w:ascii="Tahoma" w:hAnsi="Tahoma" w:cs="Tahoma"/>
          <w:sz w:val="28"/>
          <w:szCs w:val="28"/>
        </w:rPr>
        <w:t xml:space="preserve">Şehir Otelciliğinde </w:t>
      </w:r>
      <w:r w:rsidR="00421523">
        <w:rPr>
          <w:rFonts w:ascii="Tahoma" w:hAnsi="Tahoma" w:cs="Tahoma"/>
          <w:sz w:val="28"/>
          <w:szCs w:val="28"/>
        </w:rPr>
        <w:t>K</w:t>
      </w:r>
      <w:r w:rsidR="00902C28" w:rsidRPr="00965F5C">
        <w:rPr>
          <w:rFonts w:ascii="Tahoma" w:hAnsi="Tahoma" w:cs="Tahoma"/>
          <w:sz w:val="28"/>
          <w:szCs w:val="28"/>
        </w:rPr>
        <w:t>onakl</w:t>
      </w:r>
      <w:r w:rsidR="00C51505" w:rsidRPr="00965F5C">
        <w:rPr>
          <w:rFonts w:ascii="Tahoma" w:hAnsi="Tahoma" w:cs="Tahoma"/>
          <w:sz w:val="28"/>
          <w:szCs w:val="28"/>
        </w:rPr>
        <w:t xml:space="preserve">ama ve </w:t>
      </w:r>
      <w:r w:rsidR="004B0340" w:rsidRPr="00965F5C">
        <w:rPr>
          <w:rFonts w:ascii="Tahoma" w:hAnsi="Tahoma" w:cs="Tahoma"/>
          <w:sz w:val="28"/>
          <w:szCs w:val="28"/>
        </w:rPr>
        <w:t xml:space="preserve">diğer </w:t>
      </w:r>
      <w:r w:rsidR="00C51505" w:rsidRPr="00965F5C">
        <w:rPr>
          <w:rFonts w:ascii="Tahoma" w:hAnsi="Tahoma" w:cs="Tahoma"/>
          <w:sz w:val="28"/>
          <w:szCs w:val="28"/>
        </w:rPr>
        <w:t>hizmet</w:t>
      </w:r>
      <w:r w:rsidR="004B0340" w:rsidRPr="00965F5C">
        <w:rPr>
          <w:rFonts w:ascii="Tahoma" w:hAnsi="Tahoma" w:cs="Tahoma"/>
          <w:sz w:val="28"/>
          <w:szCs w:val="28"/>
        </w:rPr>
        <w:t>lerimizi</w:t>
      </w:r>
      <w:r w:rsidR="00C51505" w:rsidRPr="00965F5C">
        <w:rPr>
          <w:rFonts w:ascii="Tahoma" w:hAnsi="Tahoma" w:cs="Tahoma"/>
          <w:sz w:val="28"/>
          <w:szCs w:val="28"/>
        </w:rPr>
        <w:t xml:space="preserve"> alan müşterilerimize</w:t>
      </w:r>
      <w:r w:rsidR="00902C28" w:rsidRPr="00965F5C">
        <w:rPr>
          <w:rFonts w:ascii="Tahoma" w:hAnsi="Tahoma" w:cs="Tahoma"/>
          <w:sz w:val="28"/>
          <w:szCs w:val="28"/>
        </w:rPr>
        <w:t xml:space="preserve"> </w:t>
      </w:r>
      <w:r w:rsidR="00421523">
        <w:rPr>
          <w:rFonts w:ascii="Tahoma" w:hAnsi="Tahoma" w:cs="Tahoma"/>
          <w:sz w:val="28"/>
          <w:szCs w:val="28"/>
        </w:rPr>
        <w:t xml:space="preserve">Otelimiz </w:t>
      </w:r>
      <w:r w:rsidR="006C2750" w:rsidRPr="00965F5C">
        <w:rPr>
          <w:rFonts w:ascii="Tahoma" w:hAnsi="Tahoma" w:cs="Tahoma"/>
          <w:sz w:val="28"/>
          <w:szCs w:val="28"/>
        </w:rPr>
        <w:t xml:space="preserve">Misafirperverliğini mükemmel hizmet </w:t>
      </w:r>
      <w:r w:rsidR="008D2755" w:rsidRPr="00965F5C">
        <w:rPr>
          <w:rFonts w:ascii="Tahoma" w:hAnsi="Tahoma" w:cs="Tahoma"/>
          <w:sz w:val="28"/>
          <w:szCs w:val="28"/>
        </w:rPr>
        <w:t xml:space="preserve">ve </w:t>
      </w:r>
      <w:r w:rsidR="00B940C2" w:rsidRPr="00965F5C">
        <w:rPr>
          <w:rFonts w:ascii="Tahoma" w:hAnsi="Tahoma" w:cs="Tahoma"/>
          <w:sz w:val="28"/>
          <w:szCs w:val="28"/>
        </w:rPr>
        <w:t xml:space="preserve">konforuyla </w:t>
      </w:r>
      <w:r w:rsidR="006C2750" w:rsidRPr="00965F5C">
        <w:rPr>
          <w:rFonts w:ascii="Tahoma" w:hAnsi="Tahoma" w:cs="Tahoma"/>
          <w:sz w:val="28"/>
          <w:szCs w:val="28"/>
        </w:rPr>
        <w:t>sunuyor.</w:t>
      </w:r>
      <w:r w:rsidR="00DB0C1E" w:rsidRPr="00965F5C">
        <w:rPr>
          <w:rFonts w:ascii="Tahoma" w:hAnsi="Tahoma" w:cs="Tahoma"/>
          <w:sz w:val="28"/>
          <w:szCs w:val="28"/>
        </w:rPr>
        <w:t xml:space="preserve"> </w:t>
      </w:r>
      <w:r w:rsidR="006C2750" w:rsidRPr="00965F5C">
        <w:rPr>
          <w:rFonts w:ascii="Tahoma" w:hAnsi="Tahoma" w:cs="Tahoma"/>
          <w:sz w:val="28"/>
          <w:szCs w:val="28"/>
        </w:rPr>
        <w:t>Konforlu odalarımız ve 7/24 yardıma hazır güler yüzlü persone</w:t>
      </w:r>
      <w:r w:rsidR="00DB0C1E" w:rsidRPr="00965F5C">
        <w:rPr>
          <w:rFonts w:ascii="Tahoma" w:hAnsi="Tahoma" w:cs="Tahoma"/>
          <w:sz w:val="28"/>
          <w:szCs w:val="28"/>
        </w:rPr>
        <w:t>l</w:t>
      </w:r>
      <w:r w:rsidR="008F7AA9" w:rsidRPr="00965F5C">
        <w:rPr>
          <w:rFonts w:ascii="Tahoma" w:hAnsi="Tahoma" w:cs="Tahoma"/>
          <w:sz w:val="28"/>
          <w:szCs w:val="28"/>
        </w:rPr>
        <w:t>lerimiz</w:t>
      </w:r>
      <w:r w:rsidR="006C2750" w:rsidRPr="00965F5C">
        <w:rPr>
          <w:rFonts w:ascii="Tahoma" w:hAnsi="Tahoma" w:cs="Tahoma"/>
          <w:sz w:val="28"/>
          <w:szCs w:val="28"/>
        </w:rPr>
        <w:t xml:space="preserve"> ile </w:t>
      </w:r>
      <w:r w:rsidR="0052033F" w:rsidRPr="00965F5C">
        <w:rPr>
          <w:rFonts w:ascii="Tahoma" w:hAnsi="Tahoma" w:cs="Tahoma"/>
          <w:sz w:val="28"/>
          <w:szCs w:val="28"/>
        </w:rPr>
        <w:t>huzurlu, sakin</w:t>
      </w:r>
      <w:r w:rsidR="00DB0C1E" w:rsidRPr="00965F5C">
        <w:rPr>
          <w:rFonts w:ascii="Tahoma" w:hAnsi="Tahoma" w:cs="Tahoma"/>
          <w:sz w:val="28"/>
          <w:szCs w:val="28"/>
        </w:rPr>
        <w:t xml:space="preserve"> ve sade bir</w:t>
      </w:r>
      <w:r w:rsidR="006C2750" w:rsidRPr="00965F5C">
        <w:rPr>
          <w:rFonts w:ascii="Tahoma" w:hAnsi="Tahoma" w:cs="Tahoma"/>
          <w:sz w:val="28"/>
          <w:szCs w:val="28"/>
        </w:rPr>
        <w:t xml:space="preserve"> konsepti benimseyerek,</w:t>
      </w:r>
      <w:r w:rsidR="0052033F" w:rsidRPr="00965F5C">
        <w:rPr>
          <w:rFonts w:ascii="Tahoma" w:hAnsi="Tahoma" w:cs="Tahoma"/>
          <w:sz w:val="28"/>
          <w:szCs w:val="28"/>
        </w:rPr>
        <w:t xml:space="preserve"> </w:t>
      </w:r>
      <w:r w:rsidR="00421523" w:rsidRPr="00965F5C">
        <w:rPr>
          <w:rFonts w:ascii="Tahoma" w:hAnsi="Tahoma" w:cs="Tahoma"/>
          <w:b/>
          <w:bCs/>
          <w:sz w:val="28"/>
          <w:szCs w:val="28"/>
        </w:rPr>
        <w:t>Adana</w:t>
      </w:r>
      <w:r w:rsidR="00421523" w:rsidRPr="00965F5C">
        <w:rPr>
          <w:rFonts w:ascii="Tahoma" w:hAnsi="Tahoma" w:cs="Tahoma"/>
          <w:sz w:val="28"/>
          <w:szCs w:val="28"/>
        </w:rPr>
        <w:t>’da</w:t>
      </w:r>
      <w:r w:rsidR="006C2750" w:rsidRPr="00965F5C">
        <w:rPr>
          <w:rFonts w:ascii="Tahoma" w:hAnsi="Tahoma" w:cs="Tahoma"/>
          <w:sz w:val="28"/>
          <w:szCs w:val="28"/>
        </w:rPr>
        <w:t xml:space="preserve"> en iyi şekilde </w:t>
      </w:r>
      <w:r w:rsidR="0052033F" w:rsidRPr="00965F5C">
        <w:rPr>
          <w:rFonts w:ascii="Tahoma" w:hAnsi="Tahoma" w:cs="Tahoma"/>
          <w:sz w:val="28"/>
          <w:szCs w:val="28"/>
        </w:rPr>
        <w:t>ev</w:t>
      </w:r>
      <w:r w:rsidR="00DB0C1E" w:rsidRPr="00965F5C">
        <w:rPr>
          <w:rFonts w:ascii="Tahoma" w:hAnsi="Tahoma" w:cs="Tahoma"/>
          <w:sz w:val="28"/>
          <w:szCs w:val="28"/>
        </w:rPr>
        <w:t>inizin konforunda</w:t>
      </w:r>
      <w:r w:rsidR="0052033F" w:rsidRPr="00965F5C">
        <w:rPr>
          <w:rFonts w:ascii="Tahoma" w:hAnsi="Tahoma" w:cs="Tahoma"/>
          <w:sz w:val="28"/>
          <w:szCs w:val="28"/>
        </w:rPr>
        <w:t xml:space="preserve"> </w:t>
      </w:r>
      <w:r w:rsidR="006C2750" w:rsidRPr="00965F5C">
        <w:rPr>
          <w:rFonts w:ascii="Tahoma" w:hAnsi="Tahoma" w:cs="Tahoma"/>
          <w:sz w:val="28"/>
          <w:szCs w:val="28"/>
        </w:rPr>
        <w:t>yaşamanız</w:t>
      </w:r>
      <w:r w:rsidR="00DB0C1E" w:rsidRPr="00965F5C">
        <w:rPr>
          <w:rFonts w:ascii="Tahoma" w:hAnsi="Tahoma" w:cs="Tahoma"/>
          <w:sz w:val="28"/>
          <w:szCs w:val="28"/>
        </w:rPr>
        <w:t>ı</w:t>
      </w:r>
      <w:r w:rsidR="006C2750" w:rsidRPr="00965F5C">
        <w:rPr>
          <w:rFonts w:ascii="Tahoma" w:hAnsi="Tahoma" w:cs="Tahoma"/>
          <w:sz w:val="28"/>
          <w:szCs w:val="28"/>
        </w:rPr>
        <w:t xml:space="preserve"> </w:t>
      </w:r>
      <w:r w:rsidR="0052033F" w:rsidRPr="00965F5C">
        <w:rPr>
          <w:rFonts w:ascii="Tahoma" w:hAnsi="Tahoma" w:cs="Tahoma"/>
          <w:sz w:val="28"/>
          <w:szCs w:val="28"/>
        </w:rPr>
        <w:t xml:space="preserve">ve tatilinizi geçirmenize </w:t>
      </w:r>
      <w:r w:rsidR="006C2750" w:rsidRPr="00965F5C">
        <w:rPr>
          <w:rFonts w:ascii="Tahoma" w:hAnsi="Tahoma" w:cs="Tahoma"/>
          <w:sz w:val="28"/>
          <w:szCs w:val="28"/>
        </w:rPr>
        <w:t>yardımcı olmayı hedefliyoruz.</w:t>
      </w:r>
    </w:p>
    <w:p w14:paraId="70A061E2" w14:textId="77777777" w:rsidR="005618AF" w:rsidRPr="00965F5C" w:rsidRDefault="005618AF" w:rsidP="006C2750">
      <w:pPr>
        <w:pStyle w:val="Default"/>
        <w:jc w:val="both"/>
        <w:rPr>
          <w:rFonts w:ascii="Tahoma" w:hAnsi="Tahoma" w:cs="Tahoma"/>
          <w:sz w:val="28"/>
          <w:szCs w:val="28"/>
        </w:rPr>
      </w:pPr>
    </w:p>
    <w:p w14:paraId="63B94C54" w14:textId="23B0A427" w:rsidR="00477DFD" w:rsidRPr="00965F5C" w:rsidRDefault="00A1583F" w:rsidP="006C2750">
      <w:pPr>
        <w:pStyle w:val="Default"/>
        <w:jc w:val="both"/>
        <w:rPr>
          <w:rFonts w:ascii="Tahoma" w:hAnsi="Tahoma" w:cs="Tahoma"/>
          <w:sz w:val="28"/>
          <w:szCs w:val="28"/>
        </w:rPr>
      </w:pPr>
      <w:r w:rsidRPr="00965F5C">
        <w:rPr>
          <w:rFonts w:ascii="Tahoma" w:hAnsi="Tahoma" w:cs="Tahoma"/>
          <w:sz w:val="28"/>
          <w:szCs w:val="28"/>
        </w:rPr>
        <w:t>O</w:t>
      </w:r>
      <w:r w:rsidR="006C2750" w:rsidRPr="00965F5C">
        <w:rPr>
          <w:rFonts w:ascii="Tahoma" w:hAnsi="Tahoma" w:cs="Tahoma"/>
          <w:sz w:val="28"/>
          <w:szCs w:val="28"/>
        </w:rPr>
        <w:t>telimiz</w:t>
      </w:r>
      <w:r w:rsidR="000818B6" w:rsidRPr="00965F5C">
        <w:rPr>
          <w:rFonts w:ascii="Tahoma" w:hAnsi="Tahoma" w:cs="Tahoma"/>
          <w:b/>
          <w:bCs/>
          <w:sz w:val="28"/>
          <w:szCs w:val="28"/>
        </w:rPr>
        <w:t>,</w:t>
      </w:r>
      <w:r w:rsidR="006C2750" w:rsidRPr="00965F5C">
        <w:rPr>
          <w:rFonts w:ascii="Tahoma" w:hAnsi="Tahoma" w:cs="Tahoma"/>
          <w:sz w:val="28"/>
          <w:szCs w:val="28"/>
        </w:rPr>
        <w:t xml:space="preserve"> </w:t>
      </w:r>
      <w:r w:rsidR="00062929" w:rsidRPr="00965F5C">
        <w:rPr>
          <w:rFonts w:ascii="Tahoma" w:hAnsi="Tahoma" w:cs="Tahoma"/>
          <w:sz w:val="28"/>
          <w:szCs w:val="28"/>
        </w:rPr>
        <w:t>Adana’nın</w:t>
      </w:r>
      <w:r w:rsidR="006C2750" w:rsidRPr="00965F5C">
        <w:rPr>
          <w:rFonts w:ascii="Tahoma" w:hAnsi="Tahoma" w:cs="Tahoma"/>
          <w:sz w:val="28"/>
          <w:szCs w:val="28"/>
        </w:rPr>
        <w:t xml:space="preserve"> Eski Kent bölgesi</w:t>
      </w:r>
      <w:r w:rsidR="00062929" w:rsidRPr="00965F5C">
        <w:rPr>
          <w:rFonts w:ascii="Tahoma" w:hAnsi="Tahoma" w:cs="Tahoma"/>
          <w:sz w:val="28"/>
          <w:szCs w:val="28"/>
        </w:rPr>
        <w:t xml:space="preserve">ne çok yakın bir alanda </w:t>
      </w:r>
      <w:r w:rsidR="006C2750" w:rsidRPr="00965F5C">
        <w:rPr>
          <w:rFonts w:ascii="Tahoma" w:hAnsi="Tahoma" w:cs="Tahoma"/>
          <w:sz w:val="28"/>
          <w:szCs w:val="28"/>
        </w:rPr>
        <w:t xml:space="preserve">yer almaktadır. </w:t>
      </w:r>
    </w:p>
    <w:p w14:paraId="2F0A6DF0" w14:textId="64791FDD" w:rsidR="00427626" w:rsidRPr="00965F5C" w:rsidRDefault="00427626" w:rsidP="006C2750">
      <w:pPr>
        <w:pStyle w:val="Default"/>
        <w:jc w:val="both"/>
        <w:rPr>
          <w:rFonts w:ascii="Tahoma" w:hAnsi="Tahoma" w:cs="Tahoma"/>
          <w:sz w:val="28"/>
          <w:szCs w:val="28"/>
        </w:rPr>
      </w:pPr>
      <w:r w:rsidRPr="00965F5C">
        <w:rPr>
          <w:rFonts w:ascii="Tahoma" w:hAnsi="Tahoma" w:cs="Tahoma"/>
          <w:b/>
          <w:bCs/>
          <w:sz w:val="28"/>
          <w:szCs w:val="28"/>
        </w:rPr>
        <w:t>Adana</w:t>
      </w:r>
      <w:r w:rsidR="00264311" w:rsidRPr="00965F5C">
        <w:rPr>
          <w:rFonts w:ascii="Tahoma" w:hAnsi="Tahoma" w:cs="Tahoma"/>
          <w:sz w:val="28"/>
          <w:szCs w:val="28"/>
        </w:rPr>
        <w:t xml:space="preserve"> </w:t>
      </w:r>
      <w:r w:rsidR="00477DFD" w:rsidRPr="00965F5C">
        <w:rPr>
          <w:rFonts w:ascii="Tahoma" w:hAnsi="Tahoma" w:cs="Tahoma"/>
          <w:sz w:val="28"/>
          <w:szCs w:val="28"/>
        </w:rPr>
        <w:t>İlimiz;</w:t>
      </w:r>
      <w:r w:rsidR="00264311" w:rsidRPr="00965F5C">
        <w:rPr>
          <w:rFonts w:ascii="Tahoma" w:hAnsi="Tahoma" w:cs="Tahoma"/>
          <w:sz w:val="28"/>
          <w:szCs w:val="28"/>
        </w:rPr>
        <w:t xml:space="preserve"> </w:t>
      </w:r>
      <w:r w:rsidRPr="00965F5C">
        <w:rPr>
          <w:rFonts w:ascii="Tahoma" w:hAnsi="Tahoma" w:cs="Tahoma"/>
          <w:sz w:val="28"/>
          <w:szCs w:val="28"/>
        </w:rPr>
        <w:t>Antik Kilikya Bölgesinin en önemli şehirlerinden birisidir. Hititlerden Osmanlıya, gelmiş geçmiş birçok medeniyet</w:t>
      </w:r>
      <w:r w:rsidR="00303ABE" w:rsidRPr="00965F5C">
        <w:rPr>
          <w:rFonts w:ascii="Tahoma" w:hAnsi="Tahoma" w:cs="Tahoma"/>
          <w:sz w:val="28"/>
          <w:szCs w:val="28"/>
        </w:rPr>
        <w:t xml:space="preserve">e ev </w:t>
      </w:r>
      <w:proofErr w:type="spellStart"/>
      <w:r w:rsidR="00303ABE" w:rsidRPr="00965F5C">
        <w:rPr>
          <w:rFonts w:ascii="Tahoma" w:hAnsi="Tahoma" w:cs="Tahoma"/>
          <w:sz w:val="28"/>
          <w:szCs w:val="28"/>
        </w:rPr>
        <w:t>dahipliği</w:t>
      </w:r>
      <w:proofErr w:type="spellEnd"/>
      <w:r w:rsidR="00303ABE" w:rsidRPr="00965F5C">
        <w:rPr>
          <w:rFonts w:ascii="Tahoma" w:hAnsi="Tahoma" w:cs="Tahoma"/>
          <w:sz w:val="28"/>
          <w:szCs w:val="28"/>
        </w:rPr>
        <w:t xml:space="preserve"> yapmıştır</w:t>
      </w:r>
      <w:r w:rsidRPr="00965F5C">
        <w:rPr>
          <w:rFonts w:ascii="Tahoma" w:hAnsi="Tahoma" w:cs="Tahoma"/>
          <w:sz w:val="28"/>
          <w:szCs w:val="28"/>
        </w:rPr>
        <w:t xml:space="preserve">. Adını, Yunan mitolojisine göre, Gök Tanrısı </w:t>
      </w:r>
      <w:proofErr w:type="spellStart"/>
      <w:r w:rsidRPr="00965F5C">
        <w:rPr>
          <w:rFonts w:ascii="Tahoma" w:hAnsi="Tahoma" w:cs="Tahoma"/>
          <w:sz w:val="28"/>
          <w:szCs w:val="28"/>
        </w:rPr>
        <w:t>Uranus</w:t>
      </w:r>
      <w:proofErr w:type="spellEnd"/>
      <w:r w:rsidRPr="00965F5C">
        <w:rPr>
          <w:rFonts w:ascii="Tahoma" w:hAnsi="Tahoma" w:cs="Tahoma"/>
          <w:sz w:val="28"/>
          <w:szCs w:val="28"/>
        </w:rPr>
        <w:t>’</w:t>
      </w:r>
      <w:r w:rsidR="00303ABE" w:rsidRPr="00965F5C">
        <w:rPr>
          <w:rFonts w:ascii="Tahoma" w:hAnsi="Tahoma" w:cs="Tahoma"/>
          <w:sz w:val="28"/>
          <w:szCs w:val="28"/>
        </w:rPr>
        <w:t xml:space="preserve"> </w:t>
      </w:r>
      <w:r w:rsidRPr="00965F5C">
        <w:rPr>
          <w:rFonts w:ascii="Tahoma" w:hAnsi="Tahoma" w:cs="Tahoma"/>
          <w:sz w:val="28"/>
          <w:szCs w:val="28"/>
        </w:rPr>
        <w:t xml:space="preserve">un oğlu </w:t>
      </w:r>
      <w:proofErr w:type="spellStart"/>
      <w:r w:rsidRPr="00965F5C">
        <w:rPr>
          <w:rFonts w:ascii="Tahoma" w:hAnsi="Tahoma" w:cs="Tahoma"/>
          <w:sz w:val="28"/>
          <w:szCs w:val="28"/>
        </w:rPr>
        <w:t>Adanus</w:t>
      </w:r>
      <w:proofErr w:type="spellEnd"/>
      <w:r w:rsidRPr="00965F5C">
        <w:rPr>
          <w:rFonts w:ascii="Tahoma" w:hAnsi="Tahoma" w:cs="Tahoma"/>
          <w:sz w:val="28"/>
          <w:szCs w:val="28"/>
        </w:rPr>
        <w:t>’</w:t>
      </w:r>
      <w:r w:rsidR="00303ABE" w:rsidRPr="00965F5C">
        <w:rPr>
          <w:rFonts w:ascii="Tahoma" w:hAnsi="Tahoma" w:cs="Tahoma"/>
          <w:sz w:val="28"/>
          <w:szCs w:val="28"/>
        </w:rPr>
        <w:t xml:space="preserve"> </w:t>
      </w:r>
      <w:r w:rsidRPr="00965F5C">
        <w:rPr>
          <w:rFonts w:ascii="Tahoma" w:hAnsi="Tahoma" w:cs="Tahoma"/>
          <w:sz w:val="28"/>
          <w:szCs w:val="28"/>
        </w:rPr>
        <w:t>tan almıştır. Toroslardan doğan, ovada geniş kıvrımlar yaparak Akdeniz’e dökülen Seyhan (</w:t>
      </w:r>
      <w:proofErr w:type="spellStart"/>
      <w:r w:rsidRPr="00965F5C">
        <w:rPr>
          <w:rFonts w:ascii="Tahoma" w:hAnsi="Tahoma" w:cs="Tahoma"/>
          <w:sz w:val="28"/>
          <w:szCs w:val="28"/>
        </w:rPr>
        <w:t>Sarus</w:t>
      </w:r>
      <w:proofErr w:type="spellEnd"/>
      <w:r w:rsidRPr="00965F5C">
        <w:rPr>
          <w:rFonts w:ascii="Tahoma" w:hAnsi="Tahoma" w:cs="Tahoma"/>
          <w:sz w:val="28"/>
          <w:szCs w:val="28"/>
        </w:rPr>
        <w:t xml:space="preserve">) nehrinin kıyısında kurulmuştur. Adana’nın merkezinde bulunan </w:t>
      </w:r>
      <w:proofErr w:type="spellStart"/>
      <w:r w:rsidRPr="00965F5C">
        <w:rPr>
          <w:rFonts w:ascii="Tahoma" w:hAnsi="Tahoma" w:cs="Tahoma"/>
          <w:sz w:val="28"/>
          <w:szCs w:val="28"/>
        </w:rPr>
        <w:t>Tepebağ</w:t>
      </w:r>
      <w:proofErr w:type="spellEnd"/>
      <w:r w:rsidRPr="00965F5C">
        <w:rPr>
          <w:rFonts w:ascii="Tahoma" w:hAnsi="Tahoma" w:cs="Tahoma"/>
          <w:sz w:val="28"/>
          <w:szCs w:val="28"/>
        </w:rPr>
        <w:t xml:space="preserve"> Höyüğü, insanoğlunun yerleşik hayata geçtiği Neolitik Döneme aittir. Tarihi M.Ö. 6000’lere kadar uzanan, dünyanın en eski yerleşim birimlerinden birisidir.</w:t>
      </w:r>
    </w:p>
    <w:p w14:paraId="58F5A30E" w14:textId="2866BB72" w:rsidR="006C2750" w:rsidRPr="00965F5C" w:rsidRDefault="006C2750" w:rsidP="006C2750">
      <w:pPr>
        <w:pStyle w:val="Default"/>
        <w:jc w:val="both"/>
        <w:rPr>
          <w:rFonts w:ascii="Tahoma" w:hAnsi="Tahoma" w:cs="Tahoma"/>
          <w:sz w:val="28"/>
          <w:szCs w:val="28"/>
        </w:rPr>
      </w:pPr>
      <w:r w:rsidRPr="00965F5C">
        <w:rPr>
          <w:rFonts w:ascii="Tahoma" w:hAnsi="Tahoma" w:cs="Tahoma"/>
          <w:sz w:val="28"/>
          <w:szCs w:val="28"/>
        </w:rPr>
        <w:t xml:space="preserve">Tarihin güzelliği ve büyüsü ile çevrili olan otelimiz, </w:t>
      </w:r>
      <w:r w:rsidR="006B2091" w:rsidRPr="00965F5C">
        <w:rPr>
          <w:rFonts w:ascii="Tahoma" w:hAnsi="Tahoma" w:cs="Tahoma"/>
          <w:sz w:val="28"/>
          <w:szCs w:val="28"/>
        </w:rPr>
        <w:t>Taş</w:t>
      </w:r>
      <w:r w:rsidR="00062929" w:rsidRPr="00965F5C">
        <w:rPr>
          <w:rFonts w:ascii="Tahoma" w:hAnsi="Tahoma" w:cs="Tahoma"/>
          <w:sz w:val="28"/>
          <w:szCs w:val="28"/>
        </w:rPr>
        <w:t xml:space="preserve"> Köprü</w:t>
      </w:r>
      <w:r w:rsidRPr="00965F5C">
        <w:rPr>
          <w:rFonts w:ascii="Tahoma" w:hAnsi="Tahoma" w:cs="Tahoma"/>
          <w:sz w:val="28"/>
          <w:szCs w:val="28"/>
        </w:rPr>
        <w:t xml:space="preserve">, </w:t>
      </w:r>
      <w:r w:rsidR="00062929" w:rsidRPr="00965F5C">
        <w:rPr>
          <w:rFonts w:ascii="Tahoma" w:hAnsi="Tahoma" w:cs="Tahoma"/>
          <w:sz w:val="28"/>
          <w:szCs w:val="28"/>
        </w:rPr>
        <w:t>Saat kulesi</w:t>
      </w:r>
      <w:r w:rsidRPr="00965F5C">
        <w:rPr>
          <w:rFonts w:ascii="Tahoma" w:hAnsi="Tahoma" w:cs="Tahoma"/>
          <w:sz w:val="28"/>
          <w:szCs w:val="28"/>
        </w:rPr>
        <w:t xml:space="preserve">, </w:t>
      </w:r>
      <w:r w:rsidR="00062929" w:rsidRPr="00965F5C">
        <w:rPr>
          <w:rFonts w:ascii="Tahoma" w:hAnsi="Tahoma" w:cs="Tahoma"/>
          <w:sz w:val="28"/>
          <w:szCs w:val="28"/>
        </w:rPr>
        <w:t xml:space="preserve">Büyük Sabancı </w:t>
      </w:r>
      <w:r w:rsidR="00F17A61" w:rsidRPr="00965F5C">
        <w:rPr>
          <w:rFonts w:ascii="Tahoma" w:hAnsi="Tahoma" w:cs="Tahoma"/>
          <w:sz w:val="28"/>
          <w:szCs w:val="28"/>
        </w:rPr>
        <w:t>Camisi,</w:t>
      </w:r>
      <w:r w:rsidRPr="00965F5C">
        <w:rPr>
          <w:rFonts w:ascii="Tahoma" w:hAnsi="Tahoma" w:cs="Tahoma"/>
          <w:sz w:val="28"/>
          <w:szCs w:val="28"/>
        </w:rPr>
        <w:t xml:space="preserve"> </w:t>
      </w:r>
      <w:r w:rsidR="00421523">
        <w:rPr>
          <w:rFonts w:ascii="Tahoma" w:hAnsi="Tahoma" w:cs="Tahoma"/>
          <w:sz w:val="28"/>
          <w:szCs w:val="28"/>
        </w:rPr>
        <w:t>4-5 Km.</w:t>
      </w:r>
      <w:r w:rsidR="00A8333D" w:rsidRPr="00965F5C">
        <w:rPr>
          <w:rFonts w:ascii="Tahoma" w:hAnsi="Tahoma" w:cs="Tahoma"/>
          <w:sz w:val="28"/>
          <w:szCs w:val="28"/>
        </w:rPr>
        <w:t xml:space="preserve"> mesafelerde bulunmaktadırlar. </w:t>
      </w:r>
      <w:r w:rsidR="008154B5" w:rsidRPr="00965F5C">
        <w:rPr>
          <w:rFonts w:ascii="Tahoma" w:hAnsi="Tahoma" w:cs="Tahoma"/>
          <w:sz w:val="28"/>
          <w:szCs w:val="28"/>
        </w:rPr>
        <w:t>Anavarza Kalesi</w:t>
      </w:r>
      <w:r w:rsidR="00A8333D" w:rsidRPr="00965F5C">
        <w:rPr>
          <w:rFonts w:ascii="Tahoma" w:hAnsi="Tahoma" w:cs="Tahoma"/>
          <w:sz w:val="28"/>
          <w:szCs w:val="28"/>
        </w:rPr>
        <w:t>,</w:t>
      </w:r>
      <w:r w:rsidRPr="00965F5C">
        <w:rPr>
          <w:rFonts w:ascii="Tahoma" w:hAnsi="Tahoma" w:cs="Tahoma"/>
          <w:sz w:val="28"/>
          <w:szCs w:val="28"/>
        </w:rPr>
        <w:t xml:space="preserve"> </w:t>
      </w:r>
      <w:r w:rsidR="008154B5" w:rsidRPr="00965F5C">
        <w:rPr>
          <w:rFonts w:ascii="Tahoma" w:hAnsi="Tahoma" w:cs="Tahoma"/>
          <w:sz w:val="28"/>
          <w:szCs w:val="28"/>
        </w:rPr>
        <w:t xml:space="preserve">Varda </w:t>
      </w:r>
      <w:r w:rsidR="00477DFD" w:rsidRPr="00965F5C">
        <w:rPr>
          <w:rFonts w:ascii="Tahoma" w:hAnsi="Tahoma" w:cs="Tahoma"/>
          <w:sz w:val="28"/>
          <w:szCs w:val="28"/>
        </w:rPr>
        <w:t>Köprüsü, Toros</w:t>
      </w:r>
      <w:r w:rsidR="00062929" w:rsidRPr="00965F5C">
        <w:rPr>
          <w:rFonts w:ascii="Tahoma" w:hAnsi="Tahoma" w:cs="Tahoma"/>
          <w:sz w:val="28"/>
          <w:szCs w:val="28"/>
        </w:rPr>
        <w:t xml:space="preserve"> </w:t>
      </w:r>
      <w:r w:rsidR="00A8333D" w:rsidRPr="00965F5C">
        <w:rPr>
          <w:rFonts w:ascii="Tahoma" w:hAnsi="Tahoma" w:cs="Tahoma"/>
          <w:sz w:val="28"/>
          <w:szCs w:val="28"/>
        </w:rPr>
        <w:t xml:space="preserve">Yaylaları, Tarsus ve Mersin şehirlerine ise </w:t>
      </w:r>
      <w:r w:rsidR="00421523">
        <w:rPr>
          <w:rFonts w:ascii="Tahoma" w:hAnsi="Tahoma" w:cs="Tahoma"/>
          <w:sz w:val="28"/>
          <w:szCs w:val="28"/>
        </w:rPr>
        <w:t>75 Km.</w:t>
      </w:r>
      <w:r w:rsidR="00A8333D" w:rsidRPr="00965F5C">
        <w:rPr>
          <w:rFonts w:ascii="Tahoma" w:hAnsi="Tahoma" w:cs="Tahoma"/>
          <w:sz w:val="28"/>
          <w:szCs w:val="28"/>
        </w:rPr>
        <w:t xml:space="preserve"> mesafelerde bulunmaktadırlar. E</w:t>
      </w:r>
      <w:r w:rsidRPr="00965F5C">
        <w:rPr>
          <w:rFonts w:ascii="Tahoma" w:hAnsi="Tahoma" w:cs="Tahoma"/>
          <w:sz w:val="28"/>
          <w:szCs w:val="28"/>
        </w:rPr>
        <w:t>n önemli</w:t>
      </w:r>
      <w:r w:rsidR="00A8333D" w:rsidRPr="00965F5C">
        <w:rPr>
          <w:rFonts w:ascii="Tahoma" w:hAnsi="Tahoma" w:cs="Tahoma"/>
          <w:sz w:val="28"/>
          <w:szCs w:val="28"/>
        </w:rPr>
        <w:t>si</w:t>
      </w:r>
      <w:r w:rsidRPr="00965F5C">
        <w:rPr>
          <w:rFonts w:ascii="Tahoma" w:hAnsi="Tahoma" w:cs="Tahoma"/>
          <w:sz w:val="28"/>
          <w:szCs w:val="28"/>
        </w:rPr>
        <w:t xml:space="preserve"> kültürel </w:t>
      </w:r>
      <w:r w:rsidR="008E50D1" w:rsidRPr="00965F5C">
        <w:rPr>
          <w:rFonts w:ascii="Tahoma" w:hAnsi="Tahoma" w:cs="Tahoma"/>
          <w:sz w:val="28"/>
          <w:szCs w:val="28"/>
        </w:rPr>
        <w:t>mekanlara çok</w:t>
      </w:r>
      <w:r w:rsidR="00A8333D" w:rsidRPr="00965F5C">
        <w:rPr>
          <w:rFonts w:ascii="Tahoma" w:hAnsi="Tahoma" w:cs="Tahoma"/>
          <w:sz w:val="28"/>
          <w:szCs w:val="28"/>
        </w:rPr>
        <w:t xml:space="preserve"> yakın </w:t>
      </w:r>
      <w:r w:rsidRPr="00965F5C">
        <w:rPr>
          <w:rFonts w:ascii="Tahoma" w:hAnsi="Tahoma" w:cs="Tahoma"/>
          <w:sz w:val="28"/>
          <w:szCs w:val="28"/>
        </w:rPr>
        <w:t>mesafede</w:t>
      </w:r>
      <w:r w:rsidR="00A8333D" w:rsidRPr="00965F5C">
        <w:rPr>
          <w:rFonts w:ascii="Tahoma" w:hAnsi="Tahoma" w:cs="Tahoma"/>
          <w:sz w:val="28"/>
          <w:szCs w:val="28"/>
        </w:rPr>
        <w:t xml:space="preserve"> olmasıdır</w:t>
      </w:r>
      <w:r w:rsidRPr="00965F5C">
        <w:rPr>
          <w:rFonts w:ascii="Tahoma" w:hAnsi="Tahoma" w:cs="Tahoma"/>
          <w:sz w:val="28"/>
          <w:szCs w:val="28"/>
        </w:rPr>
        <w:t xml:space="preserve">. </w:t>
      </w:r>
      <w:r w:rsidR="00421523">
        <w:rPr>
          <w:rFonts w:ascii="Tahoma" w:hAnsi="Tahoma" w:cs="Tahoma"/>
          <w:sz w:val="28"/>
          <w:szCs w:val="28"/>
        </w:rPr>
        <w:t>Misafirlerimizin otele</w:t>
      </w:r>
      <w:r w:rsidRPr="00965F5C">
        <w:rPr>
          <w:rFonts w:ascii="Tahoma" w:hAnsi="Tahoma" w:cs="Tahoma"/>
          <w:sz w:val="28"/>
          <w:szCs w:val="28"/>
        </w:rPr>
        <w:t xml:space="preserve"> adım attığı andan itibaren </w:t>
      </w:r>
      <w:r w:rsidR="00421523">
        <w:rPr>
          <w:rFonts w:ascii="Tahoma" w:hAnsi="Tahoma" w:cs="Tahoma"/>
          <w:sz w:val="28"/>
          <w:szCs w:val="28"/>
        </w:rPr>
        <w:t>kendilerini</w:t>
      </w:r>
      <w:r w:rsidRPr="00965F5C">
        <w:rPr>
          <w:rFonts w:ascii="Tahoma" w:hAnsi="Tahoma" w:cs="Tahoma"/>
          <w:sz w:val="28"/>
          <w:szCs w:val="28"/>
        </w:rPr>
        <w:t xml:space="preserve"> büyük bir coşku ve sıcaklıkla ağırlamaya kararlıyız.</w:t>
      </w:r>
    </w:p>
    <w:p w14:paraId="246B735C" w14:textId="53580AC0" w:rsidR="005618AF" w:rsidRPr="00965F5C" w:rsidRDefault="006C2750" w:rsidP="006C2750">
      <w:pPr>
        <w:pStyle w:val="Default"/>
        <w:jc w:val="both"/>
        <w:rPr>
          <w:rFonts w:ascii="Tahoma" w:hAnsi="Tahoma" w:cs="Tahoma"/>
          <w:sz w:val="28"/>
          <w:szCs w:val="28"/>
        </w:rPr>
      </w:pPr>
      <w:r w:rsidRPr="00965F5C">
        <w:rPr>
          <w:rFonts w:ascii="Tahoma" w:hAnsi="Tahoma" w:cs="Tahoma"/>
          <w:sz w:val="28"/>
          <w:szCs w:val="28"/>
        </w:rPr>
        <w:t>Muhteşem şeh</w:t>
      </w:r>
      <w:r w:rsidR="00A8333D" w:rsidRPr="00965F5C">
        <w:rPr>
          <w:rFonts w:ascii="Tahoma" w:hAnsi="Tahoma" w:cs="Tahoma"/>
          <w:sz w:val="28"/>
          <w:szCs w:val="28"/>
        </w:rPr>
        <w:t xml:space="preserve">rimiz </w:t>
      </w:r>
      <w:r w:rsidR="008E50D1" w:rsidRPr="00965F5C">
        <w:rPr>
          <w:rFonts w:ascii="Tahoma" w:hAnsi="Tahoma" w:cs="Tahoma"/>
          <w:sz w:val="28"/>
          <w:szCs w:val="28"/>
        </w:rPr>
        <w:t>Adana’da</w:t>
      </w:r>
      <w:r w:rsidRPr="00965F5C">
        <w:rPr>
          <w:rFonts w:ascii="Tahoma" w:hAnsi="Tahoma" w:cs="Tahoma"/>
          <w:sz w:val="28"/>
          <w:szCs w:val="28"/>
        </w:rPr>
        <w:t xml:space="preserve"> unutulmaz bir konaklama geçireceğinizden emin ol</w:t>
      </w:r>
      <w:r w:rsidR="00A1583F" w:rsidRPr="00965F5C">
        <w:rPr>
          <w:rFonts w:ascii="Tahoma" w:hAnsi="Tahoma" w:cs="Tahoma"/>
          <w:sz w:val="28"/>
          <w:szCs w:val="28"/>
        </w:rPr>
        <w:t>manızı sağlamak için tüm çalışanlar olarak büyük bir özveri ile hizmet vermekteyiz.</w:t>
      </w:r>
    </w:p>
    <w:p w14:paraId="1C803476" w14:textId="323DB669" w:rsidR="005618AF" w:rsidRPr="00965F5C" w:rsidRDefault="00A1583F" w:rsidP="006C2750">
      <w:pPr>
        <w:pStyle w:val="Default"/>
        <w:jc w:val="both"/>
        <w:rPr>
          <w:rFonts w:ascii="Tahoma" w:hAnsi="Tahoma" w:cs="Tahoma"/>
          <w:sz w:val="28"/>
          <w:szCs w:val="28"/>
        </w:rPr>
      </w:pPr>
      <w:r w:rsidRPr="00965F5C">
        <w:rPr>
          <w:rFonts w:ascii="Tahoma" w:hAnsi="Tahoma" w:cs="Tahoma"/>
          <w:sz w:val="28"/>
          <w:szCs w:val="28"/>
        </w:rPr>
        <w:t>Ayrıca ;</w:t>
      </w:r>
      <w:r w:rsidR="006C2750" w:rsidRPr="00965F5C">
        <w:rPr>
          <w:rFonts w:ascii="Tahoma" w:hAnsi="Tahoma" w:cs="Tahoma"/>
          <w:sz w:val="28"/>
          <w:szCs w:val="28"/>
        </w:rPr>
        <w:t xml:space="preserve"> Yurt </w:t>
      </w:r>
      <w:r w:rsidR="002D5B9D" w:rsidRPr="00965F5C">
        <w:rPr>
          <w:rFonts w:ascii="Tahoma" w:hAnsi="Tahoma" w:cs="Tahoma"/>
          <w:sz w:val="28"/>
          <w:szCs w:val="28"/>
        </w:rPr>
        <w:t xml:space="preserve">içi ve yurt dışından </w:t>
      </w:r>
      <w:r w:rsidR="00FD6D5A" w:rsidRPr="00965F5C">
        <w:rPr>
          <w:rFonts w:ascii="Tahoma" w:hAnsi="Tahoma" w:cs="Tahoma"/>
          <w:sz w:val="28"/>
          <w:szCs w:val="28"/>
        </w:rPr>
        <w:t>seyahat</w:t>
      </w:r>
      <w:r w:rsidR="00150E8D" w:rsidRPr="00965F5C">
        <w:rPr>
          <w:rFonts w:ascii="Tahoma" w:hAnsi="Tahoma" w:cs="Tahoma"/>
          <w:sz w:val="28"/>
          <w:szCs w:val="28"/>
        </w:rPr>
        <w:t xml:space="preserve"> tatil</w:t>
      </w:r>
      <w:r w:rsidR="00FD6D5A" w:rsidRPr="00965F5C">
        <w:rPr>
          <w:rFonts w:ascii="Tahoma" w:hAnsi="Tahoma" w:cs="Tahoma"/>
          <w:sz w:val="28"/>
          <w:szCs w:val="28"/>
        </w:rPr>
        <w:t xml:space="preserve"> </w:t>
      </w:r>
      <w:r w:rsidR="002D5B9D" w:rsidRPr="00965F5C">
        <w:rPr>
          <w:rFonts w:ascii="Tahoma" w:hAnsi="Tahoma" w:cs="Tahoma"/>
          <w:sz w:val="28"/>
          <w:szCs w:val="28"/>
        </w:rPr>
        <w:t>amacı ile</w:t>
      </w:r>
      <w:r w:rsidR="00FD6D5A" w:rsidRPr="00965F5C">
        <w:rPr>
          <w:rFonts w:ascii="Tahoma" w:hAnsi="Tahoma" w:cs="Tahoma"/>
          <w:sz w:val="28"/>
          <w:szCs w:val="28"/>
        </w:rPr>
        <w:t xml:space="preserve"> otelimizi tercih eden yerli ve yabancı tüm misafirlerimizi </w:t>
      </w:r>
      <w:r w:rsidR="002D5B9D" w:rsidRPr="00965F5C">
        <w:rPr>
          <w:rFonts w:ascii="Tahoma" w:hAnsi="Tahoma" w:cs="Tahoma"/>
          <w:sz w:val="28"/>
          <w:szCs w:val="28"/>
        </w:rPr>
        <w:t xml:space="preserve">konularında </w:t>
      </w:r>
      <w:r w:rsidR="00FD6D5A" w:rsidRPr="00965F5C">
        <w:rPr>
          <w:rFonts w:ascii="Tahoma" w:hAnsi="Tahoma" w:cs="Tahoma"/>
          <w:sz w:val="28"/>
          <w:szCs w:val="28"/>
        </w:rPr>
        <w:t xml:space="preserve">deneyimli </w:t>
      </w:r>
      <w:r w:rsidR="009A6C6D" w:rsidRPr="00965F5C">
        <w:rPr>
          <w:rFonts w:ascii="Tahoma" w:hAnsi="Tahoma" w:cs="Tahoma"/>
          <w:b/>
          <w:bCs/>
          <w:sz w:val="28"/>
          <w:szCs w:val="28"/>
        </w:rPr>
        <w:t>GSTC</w:t>
      </w:r>
      <w:r w:rsidR="009A6C6D" w:rsidRPr="00965F5C">
        <w:rPr>
          <w:rFonts w:ascii="Tahoma" w:hAnsi="Tahoma" w:cs="Tahoma"/>
          <w:sz w:val="28"/>
          <w:szCs w:val="28"/>
        </w:rPr>
        <w:t xml:space="preserve"> Kriterleri doğrultusunda </w:t>
      </w:r>
      <w:r w:rsidR="00DB0C1E" w:rsidRPr="00965F5C">
        <w:rPr>
          <w:rFonts w:ascii="Tahoma" w:hAnsi="Tahoma" w:cs="Tahoma"/>
          <w:sz w:val="28"/>
          <w:szCs w:val="28"/>
        </w:rPr>
        <w:t>k</w:t>
      </w:r>
      <w:r w:rsidR="009A6C6D" w:rsidRPr="00965F5C">
        <w:rPr>
          <w:rFonts w:ascii="Tahoma" w:hAnsi="Tahoma" w:cs="Tahoma"/>
          <w:sz w:val="28"/>
          <w:szCs w:val="28"/>
        </w:rPr>
        <w:t xml:space="preserve">urmuş olduğumuz </w:t>
      </w:r>
      <w:r w:rsidR="009A6C6D" w:rsidRPr="00965F5C">
        <w:rPr>
          <w:rFonts w:ascii="Tahoma" w:hAnsi="Tahoma" w:cs="Tahoma"/>
          <w:b/>
          <w:bCs/>
          <w:sz w:val="28"/>
          <w:szCs w:val="28"/>
        </w:rPr>
        <w:t>SÜRDÜRÜLEBİLİRLİK POLİTİKALARI</w:t>
      </w:r>
      <w:r w:rsidR="009A6C6D" w:rsidRPr="00965F5C">
        <w:rPr>
          <w:rFonts w:ascii="Tahoma" w:hAnsi="Tahoma" w:cs="Tahoma"/>
          <w:sz w:val="28"/>
          <w:szCs w:val="28"/>
        </w:rPr>
        <w:t xml:space="preserve"> </w:t>
      </w:r>
      <w:r w:rsidR="00FD6D5A" w:rsidRPr="00965F5C">
        <w:rPr>
          <w:rFonts w:ascii="Tahoma" w:hAnsi="Tahoma" w:cs="Tahoma"/>
          <w:sz w:val="28"/>
          <w:szCs w:val="28"/>
        </w:rPr>
        <w:t xml:space="preserve">ekibimizle birlikte konakladıkları süre boyunca </w:t>
      </w:r>
      <w:r w:rsidR="00E16867" w:rsidRPr="00965F5C">
        <w:rPr>
          <w:rFonts w:ascii="Tahoma" w:hAnsi="Tahoma" w:cs="Tahoma"/>
          <w:b/>
          <w:bCs/>
          <w:sz w:val="28"/>
          <w:szCs w:val="28"/>
        </w:rPr>
        <w:t>(Çevresel-Sosyal-Kültürel-Ekonomik-Kalite)</w:t>
      </w:r>
      <w:r w:rsidR="00E16867" w:rsidRPr="00965F5C">
        <w:rPr>
          <w:rFonts w:ascii="Tahoma" w:hAnsi="Tahoma" w:cs="Tahoma"/>
          <w:sz w:val="28"/>
          <w:szCs w:val="28"/>
        </w:rPr>
        <w:t xml:space="preserve"> 1.Aşama Kriterlerinin </w:t>
      </w:r>
      <w:r w:rsidR="00A9256B" w:rsidRPr="00965F5C">
        <w:rPr>
          <w:rFonts w:ascii="Tahoma" w:hAnsi="Tahoma" w:cs="Tahoma"/>
          <w:sz w:val="28"/>
          <w:szCs w:val="28"/>
        </w:rPr>
        <w:t xml:space="preserve">Sürdürülebilir </w:t>
      </w:r>
      <w:r w:rsidR="005618AF" w:rsidRPr="00965F5C">
        <w:rPr>
          <w:rFonts w:ascii="Tahoma" w:hAnsi="Tahoma" w:cs="Tahoma"/>
          <w:sz w:val="28"/>
          <w:szCs w:val="28"/>
        </w:rPr>
        <w:t xml:space="preserve">Turizm </w:t>
      </w:r>
      <w:r w:rsidR="00A9256B" w:rsidRPr="00965F5C">
        <w:rPr>
          <w:rFonts w:ascii="Tahoma" w:hAnsi="Tahoma" w:cs="Tahoma"/>
          <w:sz w:val="28"/>
          <w:szCs w:val="28"/>
        </w:rPr>
        <w:t xml:space="preserve">Politikamız çerçevesinde </w:t>
      </w:r>
      <w:r w:rsidR="00FD6D5A" w:rsidRPr="00965F5C">
        <w:rPr>
          <w:rFonts w:ascii="Tahoma" w:hAnsi="Tahoma" w:cs="Tahoma"/>
          <w:sz w:val="28"/>
          <w:szCs w:val="28"/>
        </w:rPr>
        <w:t xml:space="preserve">en iyi şekilde ağırlamak </w:t>
      </w:r>
      <w:r w:rsidR="00E16867" w:rsidRPr="00965F5C">
        <w:rPr>
          <w:rFonts w:ascii="Tahoma" w:hAnsi="Tahoma" w:cs="Tahoma"/>
          <w:sz w:val="28"/>
          <w:szCs w:val="28"/>
        </w:rPr>
        <w:t xml:space="preserve">,tüm politikalarımızı konuklarımız ile </w:t>
      </w:r>
      <w:r w:rsidR="008F7AA9" w:rsidRPr="00965F5C">
        <w:rPr>
          <w:rFonts w:ascii="Tahoma" w:hAnsi="Tahoma" w:cs="Tahoma"/>
          <w:sz w:val="28"/>
          <w:szCs w:val="28"/>
        </w:rPr>
        <w:t>paylaşarak</w:t>
      </w:r>
      <w:r w:rsidR="00FD6D5A" w:rsidRPr="00965F5C">
        <w:rPr>
          <w:rFonts w:ascii="Tahoma" w:hAnsi="Tahoma" w:cs="Tahoma"/>
          <w:sz w:val="28"/>
          <w:szCs w:val="28"/>
        </w:rPr>
        <w:t xml:space="preserve"> eşsiz bir konaklama deneyimi</w:t>
      </w:r>
      <w:r w:rsidR="005618AF" w:rsidRPr="00965F5C">
        <w:rPr>
          <w:rFonts w:ascii="Tahoma" w:hAnsi="Tahoma" w:cs="Tahoma"/>
          <w:sz w:val="28"/>
          <w:szCs w:val="28"/>
        </w:rPr>
        <w:t>ni</w:t>
      </w:r>
      <w:r w:rsidR="00FD6D5A" w:rsidRPr="00965F5C">
        <w:rPr>
          <w:rFonts w:ascii="Tahoma" w:hAnsi="Tahoma" w:cs="Tahoma"/>
          <w:sz w:val="28"/>
          <w:szCs w:val="28"/>
        </w:rPr>
        <w:t xml:space="preserve"> </w:t>
      </w:r>
      <w:r w:rsidR="00E16867" w:rsidRPr="00965F5C">
        <w:rPr>
          <w:rFonts w:ascii="Tahoma" w:hAnsi="Tahoma" w:cs="Tahoma"/>
          <w:sz w:val="28"/>
          <w:szCs w:val="28"/>
        </w:rPr>
        <w:t xml:space="preserve">kalıcı olarak sürekli iyileştirerek </w:t>
      </w:r>
      <w:r w:rsidR="00FD6D5A" w:rsidRPr="00965F5C">
        <w:rPr>
          <w:rFonts w:ascii="Tahoma" w:hAnsi="Tahoma" w:cs="Tahoma"/>
          <w:sz w:val="28"/>
          <w:szCs w:val="28"/>
        </w:rPr>
        <w:t>yaşat</w:t>
      </w:r>
      <w:r w:rsidR="00C84ACB" w:rsidRPr="00965F5C">
        <w:rPr>
          <w:rFonts w:ascii="Tahoma" w:hAnsi="Tahoma" w:cs="Tahoma"/>
          <w:sz w:val="28"/>
          <w:szCs w:val="28"/>
        </w:rPr>
        <w:t>ılması olacaktır.</w:t>
      </w:r>
    </w:p>
    <w:p w14:paraId="037D636E" w14:textId="4B4CFD60" w:rsidR="00FD6D5A" w:rsidRPr="00965F5C" w:rsidRDefault="001819A5" w:rsidP="00FD6D5A">
      <w:pPr>
        <w:pStyle w:val="Default"/>
        <w:jc w:val="both"/>
        <w:rPr>
          <w:rFonts w:ascii="Tahoma" w:hAnsi="Tahoma" w:cs="Tahoma"/>
          <w:sz w:val="28"/>
          <w:szCs w:val="28"/>
        </w:rPr>
      </w:pPr>
      <w:r w:rsidRPr="00965F5C">
        <w:rPr>
          <w:rFonts w:ascii="Tahoma" w:hAnsi="Tahoma" w:cs="Tahoma"/>
          <w:sz w:val="28"/>
          <w:szCs w:val="28"/>
        </w:rPr>
        <w:t xml:space="preserve">Ülkemizde </w:t>
      </w:r>
      <w:r w:rsidR="00DD1219" w:rsidRPr="00965F5C">
        <w:rPr>
          <w:rFonts w:ascii="Tahoma" w:hAnsi="Tahoma" w:cs="Tahoma"/>
          <w:sz w:val="28"/>
          <w:szCs w:val="28"/>
        </w:rPr>
        <w:t xml:space="preserve">devamlı </w:t>
      </w:r>
      <w:r w:rsidR="00FD6D5A" w:rsidRPr="00965F5C">
        <w:rPr>
          <w:rFonts w:ascii="Tahoma" w:hAnsi="Tahoma" w:cs="Tahoma"/>
          <w:sz w:val="28"/>
          <w:szCs w:val="28"/>
        </w:rPr>
        <w:t>gelişmekte</w:t>
      </w:r>
      <w:r w:rsidRPr="00965F5C">
        <w:rPr>
          <w:rFonts w:ascii="Tahoma" w:hAnsi="Tahoma" w:cs="Tahoma"/>
          <w:sz w:val="28"/>
          <w:szCs w:val="28"/>
        </w:rPr>
        <w:t xml:space="preserve"> </w:t>
      </w:r>
      <w:r w:rsidR="00FD6D5A" w:rsidRPr="00965F5C">
        <w:rPr>
          <w:rFonts w:ascii="Tahoma" w:hAnsi="Tahoma" w:cs="Tahoma"/>
          <w:sz w:val="28"/>
          <w:szCs w:val="28"/>
        </w:rPr>
        <w:t xml:space="preserve">olan </w:t>
      </w:r>
      <w:r w:rsidR="00421523">
        <w:rPr>
          <w:rFonts w:ascii="Tahoma" w:hAnsi="Tahoma" w:cs="Tahoma"/>
          <w:sz w:val="28"/>
          <w:szCs w:val="28"/>
        </w:rPr>
        <w:t xml:space="preserve">Ülkemiz </w:t>
      </w:r>
      <w:r w:rsidR="00FD6D5A" w:rsidRPr="00965F5C">
        <w:rPr>
          <w:rFonts w:ascii="Tahoma" w:hAnsi="Tahoma" w:cs="Tahoma"/>
          <w:sz w:val="28"/>
          <w:szCs w:val="28"/>
        </w:rPr>
        <w:t xml:space="preserve">Turizm’ine maksimum fayda sağlamayı hedeflemekteyiz. </w:t>
      </w:r>
      <w:r w:rsidR="00DD1219" w:rsidRPr="00965F5C">
        <w:rPr>
          <w:rFonts w:ascii="Tahoma" w:hAnsi="Tahoma" w:cs="Tahoma"/>
          <w:sz w:val="28"/>
          <w:szCs w:val="28"/>
        </w:rPr>
        <w:t xml:space="preserve">Ülkemiz </w:t>
      </w:r>
      <w:r w:rsidR="00FD6D5A" w:rsidRPr="00965F5C">
        <w:rPr>
          <w:rFonts w:ascii="Tahoma" w:hAnsi="Tahoma" w:cs="Tahoma"/>
          <w:sz w:val="28"/>
          <w:szCs w:val="28"/>
        </w:rPr>
        <w:t>Turizmin</w:t>
      </w:r>
      <w:r w:rsidR="00DD1219" w:rsidRPr="00965F5C">
        <w:rPr>
          <w:rFonts w:ascii="Tahoma" w:hAnsi="Tahoma" w:cs="Tahoma"/>
          <w:sz w:val="28"/>
          <w:szCs w:val="28"/>
        </w:rPr>
        <w:t>in</w:t>
      </w:r>
      <w:r w:rsidR="00FD6D5A" w:rsidRPr="00965F5C">
        <w:rPr>
          <w:rFonts w:ascii="Tahoma" w:hAnsi="Tahoma" w:cs="Tahoma"/>
          <w:sz w:val="28"/>
          <w:szCs w:val="28"/>
        </w:rPr>
        <w:t xml:space="preserve"> gelişmesine katkı sağlamakla birlikte; </w:t>
      </w:r>
      <w:r w:rsidR="00DB0C1E" w:rsidRPr="00965F5C">
        <w:rPr>
          <w:rFonts w:ascii="Tahoma" w:hAnsi="Tahoma" w:cs="Tahoma"/>
          <w:sz w:val="28"/>
          <w:szCs w:val="28"/>
        </w:rPr>
        <w:t>g</w:t>
      </w:r>
      <w:r w:rsidR="00DD1219" w:rsidRPr="00965F5C">
        <w:rPr>
          <w:rFonts w:ascii="Tahoma" w:hAnsi="Tahoma" w:cs="Tahoma"/>
          <w:sz w:val="28"/>
          <w:szCs w:val="28"/>
        </w:rPr>
        <w:t>elecek nesiller</w:t>
      </w:r>
      <w:r w:rsidR="00421523">
        <w:rPr>
          <w:rFonts w:ascii="Tahoma" w:hAnsi="Tahoma" w:cs="Tahoma"/>
          <w:sz w:val="28"/>
          <w:szCs w:val="28"/>
        </w:rPr>
        <w:t>i da yaşatmak için temiz</w:t>
      </w:r>
      <w:r w:rsidR="00DD1219" w:rsidRPr="00965F5C">
        <w:rPr>
          <w:rFonts w:ascii="Tahoma" w:hAnsi="Tahoma" w:cs="Tahoma"/>
          <w:sz w:val="28"/>
          <w:szCs w:val="28"/>
        </w:rPr>
        <w:t xml:space="preserve"> bir Dünya bırakmak için, </w:t>
      </w:r>
      <w:r w:rsidR="00DB0C1E" w:rsidRPr="00965F5C">
        <w:rPr>
          <w:rFonts w:ascii="Tahoma" w:hAnsi="Tahoma" w:cs="Tahoma"/>
          <w:sz w:val="28"/>
          <w:szCs w:val="28"/>
        </w:rPr>
        <w:t xml:space="preserve">sürdürülebilir ekibi olarak </w:t>
      </w:r>
      <w:r w:rsidR="00DD1219" w:rsidRPr="00965F5C">
        <w:rPr>
          <w:rFonts w:ascii="Tahoma" w:hAnsi="Tahoma" w:cs="Tahoma"/>
          <w:sz w:val="28"/>
          <w:szCs w:val="28"/>
        </w:rPr>
        <w:t>kaynaklarımızı</w:t>
      </w:r>
      <w:r w:rsidR="00FD6D5A" w:rsidRPr="00965F5C">
        <w:rPr>
          <w:rFonts w:ascii="Tahoma" w:hAnsi="Tahoma" w:cs="Tahoma"/>
          <w:sz w:val="28"/>
          <w:szCs w:val="28"/>
        </w:rPr>
        <w:t xml:space="preserve"> en verimli şekilde kullanma</w:t>
      </w:r>
      <w:r w:rsidR="00DB0C1E" w:rsidRPr="00965F5C">
        <w:rPr>
          <w:rFonts w:ascii="Tahoma" w:hAnsi="Tahoma" w:cs="Tahoma"/>
          <w:sz w:val="28"/>
          <w:szCs w:val="28"/>
        </w:rPr>
        <w:t>yı,</w:t>
      </w:r>
      <w:r w:rsidR="00FD6D5A" w:rsidRPr="00965F5C">
        <w:rPr>
          <w:rFonts w:ascii="Tahoma" w:hAnsi="Tahoma" w:cs="Tahoma"/>
          <w:sz w:val="28"/>
          <w:szCs w:val="28"/>
        </w:rPr>
        <w:t xml:space="preserve"> </w:t>
      </w:r>
      <w:r w:rsidR="00421523">
        <w:rPr>
          <w:rFonts w:ascii="Tahoma" w:hAnsi="Tahoma" w:cs="Tahoma"/>
          <w:sz w:val="28"/>
          <w:szCs w:val="28"/>
        </w:rPr>
        <w:t>yeniden</w:t>
      </w:r>
      <w:r w:rsidR="00FD6D5A" w:rsidRPr="00965F5C">
        <w:rPr>
          <w:rFonts w:ascii="Tahoma" w:hAnsi="Tahoma" w:cs="Tahoma"/>
          <w:sz w:val="28"/>
          <w:szCs w:val="28"/>
        </w:rPr>
        <w:t xml:space="preserve"> kazandırma</w:t>
      </w:r>
      <w:r w:rsidR="00421523">
        <w:rPr>
          <w:rFonts w:ascii="Tahoma" w:hAnsi="Tahoma" w:cs="Tahoma"/>
          <w:sz w:val="28"/>
          <w:szCs w:val="28"/>
        </w:rPr>
        <w:t>yı</w:t>
      </w:r>
      <w:r w:rsidR="00FD6D5A" w:rsidRPr="00965F5C">
        <w:rPr>
          <w:rFonts w:ascii="Tahoma" w:hAnsi="Tahoma" w:cs="Tahoma"/>
          <w:sz w:val="28"/>
          <w:szCs w:val="28"/>
        </w:rPr>
        <w:t xml:space="preserve"> ve dönüştürme konularında </w:t>
      </w:r>
      <w:r w:rsidR="00DB0C1E" w:rsidRPr="00965F5C">
        <w:rPr>
          <w:rFonts w:ascii="Tahoma" w:hAnsi="Tahoma" w:cs="Tahoma"/>
          <w:sz w:val="28"/>
          <w:szCs w:val="28"/>
        </w:rPr>
        <w:t>üst düzey çalışmalar ve projeler hedeflemekteyiz.</w:t>
      </w:r>
    </w:p>
    <w:p w14:paraId="5BB7AA63" w14:textId="77777777" w:rsidR="0070225A" w:rsidRPr="00965F5C" w:rsidRDefault="0070225A" w:rsidP="00FD6D5A">
      <w:pPr>
        <w:pStyle w:val="Default"/>
        <w:jc w:val="both"/>
        <w:rPr>
          <w:rFonts w:ascii="Tahoma" w:hAnsi="Tahoma" w:cs="Tahoma"/>
          <w:sz w:val="28"/>
          <w:szCs w:val="28"/>
        </w:rPr>
      </w:pPr>
    </w:p>
    <w:p w14:paraId="7050C730" w14:textId="63A11FB8" w:rsidR="00AF3360" w:rsidRPr="00AF3360" w:rsidRDefault="00DD1219" w:rsidP="00AF3360">
      <w:pPr>
        <w:jc w:val="both"/>
        <w:rPr>
          <w:rFonts w:ascii="Tahoma" w:hAnsi="Tahoma" w:cs="Tahoma"/>
          <w:sz w:val="28"/>
          <w:szCs w:val="28"/>
        </w:rPr>
      </w:pPr>
      <w:r w:rsidRPr="00965F5C">
        <w:rPr>
          <w:rFonts w:ascii="Tahoma" w:hAnsi="Tahoma" w:cs="Tahoma"/>
          <w:sz w:val="28"/>
          <w:szCs w:val="28"/>
        </w:rPr>
        <w:t>İşletmemiz ise sürekli olarak</w:t>
      </w:r>
      <w:r w:rsidR="00FD6D5A" w:rsidRPr="00965F5C">
        <w:rPr>
          <w:rFonts w:ascii="Tahoma" w:hAnsi="Tahoma" w:cs="Tahoma"/>
          <w:sz w:val="28"/>
          <w:szCs w:val="28"/>
        </w:rPr>
        <w:t xml:space="preserve"> yeniliğe açık ve gelişim odaklı çalışma </w:t>
      </w:r>
      <w:r w:rsidR="00946D55" w:rsidRPr="00965F5C">
        <w:rPr>
          <w:rFonts w:ascii="Tahoma" w:hAnsi="Tahoma" w:cs="Tahoma"/>
          <w:sz w:val="28"/>
          <w:szCs w:val="28"/>
        </w:rPr>
        <w:t xml:space="preserve">ve hizmet </w:t>
      </w:r>
      <w:r w:rsidR="00FD6D5A" w:rsidRPr="00965F5C">
        <w:rPr>
          <w:rFonts w:ascii="Tahoma" w:hAnsi="Tahoma" w:cs="Tahoma"/>
          <w:sz w:val="28"/>
          <w:szCs w:val="28"/>
        </w:rPr>
        <w:t>anlayışımızla birlikte, kadromuzda yer alan tüm personellerimize kişisel gelişim, mesleki</w:t>
      </w:r>
      <w:r w:rsidR="00946D55" w:rsidRPr="00965F5C">
        <w:rPr>
          <w:rFonts w:ascii="Tahoma" w:hAnsi="Tahoma" w:cs="Tahoma"/>
          <w:sz w:val="28"/>
          <w:szCs w:val="28"/>
        </w:rPr>
        <w:t xml:space="preserve">, sürdürülebilir turizm </w:t>
      </w:r>
      <w:r w:rsidR="00FD6D5A" w:rsidRPr="00965F5C">
        <w:rPr>
          <w:rFonts w:ascii="Tahoma" w:hAnsi="Tahoma" w:cs="Tahoma"/>
          <w:sz w:val="28"/>
          <w:szCs w:val="28"/>
        </w:rPr>
        <w:t xml:space="preserve">ve </w:t>
      </w:r>
      <w:r w:rsidR="00946D55" w:rsidRPr="00965F5C">
        <w:rPr>
          <w:rFonts w:ascii="Tahoma" w:hAnsi="Tahoma" w:cs="Tahoma"/>
          <w:sz w:val="28"/>
          <w:szCs w:val="28"/>
        </w:rPr>
        <w:t>yenilikçi</w:t>
      </w:r>
      <w:r w:rsidR="00FD6D5A" w:rsidRPr="00965F5C">
        <w:rPr>
          <w:rFonts w:ascii="Tahoma" w:hAnsi="Tahoma" w:cs="Tahoma"/>
          <w:sz w:val="28"/>
          <w:szCs w:val="28"/>
        </w:rPr>
        <w:t xml:space="preserve"> eğitimler planlay</w:t>
      </w:r>
      <w:r w:rsidR="00946D55" w:rsidRPr="00965F5C">
        <w:rPr>
          <w:rFonts w:ascii="Tahoma" w:hAnsi="Tahoma" w:cs="Tahoma"/>
          <w:sz w:val="28"/>
          <w:szCs w:val="28"/>
        </w:rPr>
        <w:t xml:space="preserve">arak </w:t>
      </w:r>
      <w:r w:rsidR="00673407" w:rsidRPr="00965F5C">
        <w:rPr>
          <w:rFonts w:ascii="Tahoma" w:hAnsi="Tahoma" w:cs="Tahoma"/>
          <w:sz w:val="28"/>
          <w:szCs w:val="28"/>
        </w:rPr>
        <w:t>sektörümüzde yeni</w:t>
      </w:r>
      <w:r w:rsidR="00946D55" w:rsidRPr="00965F5C">
        <w:rPr>
          <w:rFonts w:ascii="Tahoma" w:hAnsi="Tahoma" w:cs="Tahoma"/>
          <w:sz w:val="28"/>
          <w:szCs w:val="28"/>
        </w:rPr>
        <w:t xml:space="preserve"> bilgi ve donanımlar ile </w:t>
      </w:r>
      <w:r w:rsidR="00FD6D5A" w:rsidRPr="00965F5C">
        <w:rPr>
          <w:rFonts w:ascii="Tahoma" w:hAnsi="Tahoma" w:cs="Tahoma"/>
          <w:sz w:val="28"/>
          <w:szCs w:val="28"/>
        </w:rPr>
        <w:t>ilerlemelerini sağlamayı hedefl</w:t>
      </w:r>
      <w:r w:rsidR="00946D55" w:rsidRPr="00965F5C">
        <w:rPr>
          <w:rFonts w:ascii="Tahoma" w:hAnsi="Tahoma" w:cs="Tahoma"/>
          <w:sz w:val="28"/>
          <w:szCs w:val="28"/>
        </w:rPr>
        <w:t>emekteyiz.</w:t>
      </w:r>
    </w:p>
    <w:p w14:paraId="3D300CFA" w14:textId="76D2B9B4" w:rsidR="00B72566" w:rsidRDefault="00B72566" w:rsidP="00A2242A">
      <w:pPr>
        <w:jc w:val="center"/>
        <w:rPr>
          <w:rFonts w:ascii="Tahoma" w:hAnsi="Tahoma" w:cs="Tahoma"/>
          <w:b/>
          <w:bCs/>
          <w:sz w:val="28"/>
          <w:szCs w:val="28"/>
          <w:u w:val="single"/>
        </w:rPr>
      </w:pPr>
      <w:r w:rsidRPr="00965F5C">
        <w:rPr>
          <w:rFonts w:ascii="Tahoma" w:hAnsi="Tahoma" w:cs="Tahoma"/>
          <w:b/>
          <w:bCs/>
          <w:sz w:val="28"/>
          <w:szCs w:val="28"/>
          <w:u w:val="single"/>
        </w:rPr>
        <w:t>Vizyon ve Misyonumuz</w:t>
      </w:r>
    </w:p>
    <w:p w14:paraId="3E2D0D04" w14:textId="77777777" w:rsidR="00404C1D" w:rsidRPr="00965F5C" w:rsidRDefault="00404C1D" w:rsidP="00A2242A">
      <w:pPr>
        <w:jc w:val="center"/>
        <w:rPr>
          <w:rFonts w:ascii="Tahoma" w:hAnsi="Tahoma" w:cs="Tahoma"/>
          <w:b/>
          <w:bCs/>
          <w:sz w:val="28"/>
          <w:szCs w:val="28"/>
          <w:u w:val="single"/>
        </w:rPr>
      </w:pPr>
    </w:p>
    <w:p w14:paraId="778CB6FF" w14:textId="7BC54F81" w:rsidR="00A2242A" w:rsidRPr="00965F5C" w:rsidRDefault="00B72566" w:rsidP="00FD6D5A">
      <w:pPr>
        <w:jc w:val="both"/>
        <w:rPr>
          <w:rFonts w:ascii="Tahoma" w:hAnsi="Tahoma" w:cs="Tahoma"/>
          <w:b/>
          <w:bCs/>
          <w:sz w:val="28"/>
          <w:szCs w:val="28"/>
          <w:u w:val="single"/>
        </w:rPr>
      </w:pPr>
      <w:r w:rsidRPr="00965F5C">
        <w:rPr>
          <w:rFonts w:ascii="Tahoma" w:hAnsi="Tahoma" w:cs="Tahoma"/>
          <w:b/>
          <w:bCs/>
          <w:sz w:val="28"/>
          <w:szCs w:val="28"/>
          <w:u w:val="single"/>
        </w:rPr>
        <w:t>VİZYONUMUZ</w:t>
      </w:r>
    </w:p>
    <w:p w14:paraId="2009A625" w14:textId="1093CBC5" w:rsidR="008F7AA9" w:rsidRDefault="00B72566" w:rsidP="00FD6D5A">
      <w:pPr>
        <w:jc w:val="both"/>
        <w:rPr>
          <w:rFonts w:ascii="Tahoma" w:hAnsi="Tahoma" w:cs="Tahoma"/>
          <w:sz w:val="28"/>
          <w:szCs w:val="28"/>
        </w:rPr>
      </w:pPr>
      <w:r w:rsidRPr="00965F5C">
        <w:rPr>
          <w:rFonts w:ascii="Tahoma" w:hAnsi="Tahoma" w:cs="Tahoma"/>
          <w:b/>
          <w:bCs/>
          <w:sz w:val="28"/>
          <w:szCs w:val="28"/>
        </w:rPr>
        <w:t xml:space="preserve">                         </w:t>
      </w:r>
      <w:r w:rsidRPr="00965F5C">
        <w:rPr>
          <w:rFonts w:ascii="Segoe UI Symbol" w:hAnsi="Segoe UI Symbol" w:cs="Segoe UI Symbol"/>
          <w:b/>
          <w:bCs/>
          <w:sz w:val="28"/>
          <w:szCs w:val="28"/>
        </w:rPr>
        <w:t>➤</w:t>
      </w:r>
      <w:r w:rsidRPr="00965F5C">
        <w:rPr>
          <w:rFonts w:ascii="Tahoma" w:hAnsi="Tahoma" w:cs="Tahoma"/>
          <w:b/>
          <w:bCs/>
          <w:sz w:val="28"/>
          <w:szCs w:val="28"/>
        </w:rPr>
        <w:t xml:space="preserve"> </w:t>
      </w:r>
      <w:r w:rsidR="007E054F" w:rsidRPr="00965F5C">
        <w:rPr>
          <w:rFonts w:ascii="Tahoma" w:hAnsi="Tahoma" w:cs="Tahoma"/>
          <w:sz w:val="28"/>
          <w:szCs w:val="28"/>
        </w:rPr>
        <w:t xml:space="preserve">Konaklama </w:t>
      </w:r>
      <w:r w:rsidR="007A2F25" w:rsidRPr="00965F5C">
        <w:rPr>
          <w:rFonts w:ascii="Tahoma" w:hAnsi="Tahoma" w:cs="Tahoma"/>
          <w:sz w:val="28"/>
          <w:szCs w:val="28"/>
        </w:rPr>
        <w:t>tesis</w:t>
      </w:r>
      <w:r w:rsidR="007E054F" w:rsidRPr="00965F5C">
        <w:rPr>
          <w:rFonts w:ascii="Tahoma" w:hAnsi="Tahoma" w:cs="Tahoma"/>
          <w:sz w:val="28"/>
          <w:szCs w:val="28"/>
        </w:rPr>
        <w:t>i</w:t>
      </w:r>
      <w:r w:rsidR="007A2F25" w:rsidRPr="00965F5C">
        <w:rPr>
          <w:rFonts w:ascii="Tahoma" w:hAnsi="Tahoma" w:cs="Tahoma"/>
          <w:sz w:val="28"/>
          <w:szCs w:val="28"/>
        </w:rPr>
        <w:t xml:space="preserve"> olarak</w:t>
      </w:r>
      <w:r w:rsidR="00DA546A" w:rsidRPr="00965F5C">
        <w:rPr>
          <w:rFonts w:ascii="Tahoma" w:hAnsi="Tahoma" w:cs="Tahoma"/>
          <w:sz w:val="28"/>
          <w:szCs w:val="28"/>
        </w:rPr>
        <w:t xml:space="preserve"> Sürdürülebilir Yeşil Turizm</w:t>
      </w:r>
      <w:r w:rsidR="00421523">
        <w:rPr>
          <w:rFonts w:ascii="Tahoma" w:hAnsi="Tahoma" w:cs="Tahoma"/>
          <w:sz w:val="28"/>
          <w:szCs w:val="28"/>
        </w:rPr>
        <w:t>in</w:t>
      </w:r>
      <w:r w:rsidR="00DA546A" w:rsidRPr="00965F5C">
        <w:rPr>
          <w:rFonts w:ascii="Tahoma" w:hAnsi="Tahoma" w:cs="Tahoma"/>
          <w:sz w:val="28"/>
          <w:szCs w:val="28"/>
        </w:rPr>
        <w:t xml:space="preserve"> </w:t>
      </w:r>
      <w:r w:rsidR="00DB0C1E" w:rsidRPr="00965F5C">
        <w:rPr>
          <w:rFonts w:ascii="Tahoma" w:hAnsi="Tahoma" w:cs="Tahoma"/>
          <w:sz w:val="28"/>
          <w:szCs w:val="28"/>
        </w:rPr>
        <w:t>o</w:t>
      </w:r>
      <w:r w:rsidR="004076EA" w:rsidRPr="00965F5C">
        <w:rPr>
          <w:rFonts w:ascii="Tahoma" w:hAnsi="Tahoma" w:cs="Tahoma"/>
          <w:sz w:val="28"/>
          <w:szCs w:val="28"/>
        </w:rPr>
        <w:t xml:space="preserve">luşturmuş olduğu Politikalar ile </w:t>
      </w:r>
      <w:r w:rsidR="007E054F" w:rsidRPr="00965F5C">
        <w:rPr>
          <w:rFonts w:ascii="Tahoma" w:hAnsi="Tahoma" w:cs="Tahoma"/>
          <w:sz w:val="28"/>
          <w:szCs w:val="28"/>
        </w:rPr>
        <w:t>Gelecek nesiller</w:t>
      </w:r>
      <w:r w:rsidR="004076EA" w:rsidRPr="00965F5C">
        <w:rPr>
          <w:rFonts w:ascii="Tahoma" w:hAnsi="Tahoma" w:cs="Tahoma"/>
          <w:sz w:val="28"/>
          <w:szCs w:val="28"/>
        </w:rPr>
        <w:t xml:space="preserve"> için</w:t>
      </w:r>
      <w:r w:rsidR="00DA546A" w:rsidRPr="00965F5C">
        <w:rPr>
          <w:rFonts w:ascii="Tahoma" w:hAnsi="Tahoma" w:cs="Tahoma"/>
          <w:sz w:val="28"/>
          <w:szCs w:val="28"/>
        </w:rPr>
        <w:t>,</w:t>
      </w:r>
      <w:r w:rsidR="000E01E9" w:rsidRPr="00965F5C">
        <w:rPr>
          <w:rFonts w:ascii="Tahoma" w:hAnsi="Tahoma" w:cs="Tahoma"/>
          <w:sz w:val="28"/>
          <w:szCs w:val="28"/>
        </w:rPr>
        <w:t xml:space="preserve"> yaşanabilir bir </w:t>
      </w:r>
      <w:r w:rsidR="004076EA" w:rsidRPr="00965F5C">
        <w:rPr>
          <w:rFonts w:ascii="Tahoma" w:hAnsi="Tahoma" w:cs="Tahoma"/>
          <w:sz w:val="28"/>
          <w:szCs w:val="28"/>
        </w:rPr>
        <w:t xml:space="preserve">Çevre ve </w:t>
      </w:r>
      <w:r w:rsidR="000E01E9" w:rsidRPr="00965F5C">
        <w:rPr>
          <w:rFonts w:ascii="Tahoma" w:hAnsi="Tahoma" w:cs="Tahoma"/>
          <w:sz w:val="28"/>
          <w:szCs w:val="28"/>
        </w:rPr>
        <w:t>Dünya Bırakmaktır.</w:t>
      </w:r>
    </w:p>
    <w:p w14:paraId="34E84C36" w14:textId="77777777" w:rsidR="00404C1D" w:rsidRPr="00965F5C" w:rsidRDefault="00404C1D" w:rsidP="00FD6D5A">
      <w:pPr>
        <w:jc w:val="both"/>
        <w:rPr>
          <w:rFonts w:ascii="Tahoma" w:hAnsi="Tahoma" w:cs="Tahoma"/>
          <w:sz w:val="28"/>
          <w:szCs w:val="28"/>
        </w:rPr>
      </w:pPr>
    </w:p>
    <w:p w14:paraId="77C61C3B" w14:textId="430F01E6" w:rsidR="00B72566" w:rsidRPr="00965F5C" w:rsidRDefault="00B72566" w:rsidP="00FD6D5A">
      <w:pPr>
        <w:jc w:val="both"/>
        <w:rPr>
          <w:rFonts w:ascii="Tahoma" w:hAnsi="Tahoma" w:cs="Tahoma"/>
          <w:b/>
          <w:bCs/>
          <w:sz w:val="28"/>
          <w:szCs w:val="28"/>
          <w:u w:val="single"/>
        </w:rPr>
      </w:pPr>
      <w:r w:rsidRPr="00965F5C">
        <w:rPr>
          <w:rFonts w:ascii="Tahoma" w:hAnsi="Tahoma" w:cs="Tahoma"/>
          <w:b/>
          <w:bCs/>
          <w:sz w:val="28"/>
          <w:szCs w:val="28"/>
          <w:u w:val="single"/>
        </w:rPr>
        <w:t>MİSYONUMUZ</w:t>
      </w:r>
    </w:p>
    <w:p w14:paraId="69155FB2" w14:textId="6CE37A3E" w:rsidR="009E778B" w:rsidRPr="00965F5C" w:rsidRDefault="00B72566" w:rsidP="00FD6D5A">
      <w:pPr>
        <w:jc w:val="both"/>
        <w:rPr>
          <w:rFonts w:ascii="Tahoma" w:hAnsi="Tahoma" w:cs="Tahoma"/>
          <w:sz w:val="28"/>
          <w:szCs w:val="28"/>
        </w:rPr>
      </w:pPr>
      <w:r w:rsidRPr="00965F5C">
        <w:rPr>
          <w:rFonts w:ascii="Tahoma" w:hAnsi="Tahoma" w:cs="Tahoma"/>
          <w:b/>
          <w:bCs/>
          <w:sz w:val="28"/>
          <w:szCs w:val="28"/>
        </w:rPr>
        <w:t xml:space="preserve">                          </w:t>
      </w:r>
      <w:r w:rsidRPr="00965F5C">
        <w:rPr>
          <w:rFonts w:ascii="Segoe UI Symbol" w:hAnsi="Segoe UI Symbol" w:cs="Segoe UI Symbol"/>
          <w:b/>
          <w:bCs/>
          <w:sz w:val="28"/>
          <w:szCs w:val="28"/>
        </w:rPr>
        <w:t>➤</w:t>
      </w:r>
      <w:r w:rsidR="00D47FAA" w:rsidRPr="00965F5C">
        <w:rPr>
          <w:rFonts w:ascii="Tahoma" w:hAnsi="Tahoma" w:cs="Tahoma"/>
          <w:b/>
          <w:bCs/>
          <w:sz w:val="28"/>
          <w:szCs w:val="28"/>
        </w:rPr>
        <w:t xml:space="preserve"> </w:t>
      </w:r>
      <w:r w:rsidR="00C93E39">
        <w:rPr>
          <w:rFonts w:ascii="Tahoma" w:hAnsi="Tahoma" w:cs="Tahoma"/>
          <w:sz w:val="28"/>
          <w:szCs w:val="28"/>
        </w:rPr>
        <w:t>Ülkemiz</w:t>
      </w:r>
      <w:r w:rsidR="00C93E39" w:rsidRPr="00965F5C">
        <w:rPr>
          <w:rFonts w:ascii="Tahoma" w:hAnsi="Tahoma" w:cs="Tahoma"/>
          <w:sz w:val="28"/>
          <w:szCs w:val="28"/>
        </w:rPr>
        <w:t xml:space="preserve"> ’deki</w:t>
      </w:r>
      <w:r w:rsidR="00877311" w:rsidRPr="00965F5C">
        <w:rPr>
          <w:rFonts w:ascii="Tahoma" w:hAnsi="Tahoma" w:cs="Tahoma"/>
          <w:sz w:val="28"/>
          <w:szCs w:val="28"/>
        </w:rPr>
        <w:t xml:space="preserve"> </w:t>
      </w:r>
      <w:r w:rsidR="00A13BB2" w:rsidRPr="00965F5C">
        <w:rPr>
          <w:rFonts w:ascii="Tahoma" w:hAnsi="Tahoma" w:cs="Tahoma"/>
          <w:sz w:val="28"/>
          <w:szCs w:val="28"/>
        </w:rPr>
        <w:t>Turizm</w:t>
      </w:r>
      <w:r w:rsidR="007A2F25" w:rsidRPr="00965F5C">
        <w:rPr>
          <w:rFonts w:ascii="Tahoma" w:hAnsi="Tahoma" w:cs="Tahoma"/>
          <w:sz w:val="28"/>
          <w:szCs w:val="28"/>
        </w:rPr>
        <w:t xml:space="preserve"> ve </w:t>
      </w:r>
      <w:r w:rsidR="000E01E9" w:rsidRPr="00965F5C">
        <w:rPr>
          <w:rFonts w:ascii="Tahoma" w:hAnsi="Tahoma" w:cs="Tahoma"/>
          <w:sz w:val="28"/>
          <w:szCs w:val="28"/>
        </w:rPr>
        <w:t>Konaklama</w:t>
      </w:r>
      <w:r w:rsidR="007A2F25" w:rsidRPr="00965F5C">
        <w:rPr>
          <w:rFonts w:ascii="Tahoma" w:hAnsi="Tahoma" w:cs="Tahoma"/>
          <w:sz w:val="28"/>
          <w:szCs w:val="28"/>
        </w:rPr>
        <w:t xml:space="preserve"> sektörünün </w:t>
      </w:r>
      <w:r w:rsidR="00877311" w:rsidRPr="00965F5C">
        <w:rPr>
          <w:rFonts w:ascii="Tahoma" w:hAnsi="Tahoma" w:cs="Tahoma"/>
          <w:sz w:val="28"/>
          <w:szCs w:val="28"/>
        </w:rPr>
        <w:t xml:space="preserve">tüm beklentileri doğrultusunda </w:t>
      </w:r>
      <w:r w:rsidR="000E01E9" w:rsidRPr="00965F5C">
        <w:rPr>
          <w:rFonts w:ascii="Tahoma" w:hAnsi="Tahoma" w:cs="Tahoma"/>
          <w:sz w:val="28"/>
          <w:szCs w:val="28"/>
        </w:rPr>
        <w:t>büyü</w:t>
      </w:r>
      <w:r w:rsidR="007A2F25" w:rsidRPr="00965F5C">
        <w:rPr>
          <w:rFonts w:ascii="Tahoma" w:hAnsi="Tahoma" w:cs="Tahoma"/>
          <w:sz w:val="28"/>
          <w:szCs w:val="28"/>
        </w:rPr>
        <w:t xml:space="preserve">mesine </w:t>
      </w:r>
      <w:r w:rsidR="000E01E9" w:rsidRPr="00965F5C">
        <w:rPr>
          <w:rFonts w:ascii="Tahoma" w:hAnsi="Tahoma" w:cs="Tahoma"/>
          <w:sz w:val="28"/>
          <w:szCs w:val="28"/>
        </w:rPr>
        <w:t>ve iyileştirilmesine</w:t>
      </w:r>
      <w:r w:rsidR="00877311" w:rsidRPr="00965F5C">
        <w:rPr>
          <w:rFonts w:ascii="Tahoma" w:hAnsi="Tahoma" w:cs="Tahoma"/>
          <w:sz w:val="28"/>
          <w:szCs w:val="28"/>
        </w:rPr>
        <w:t xml:space="preserve"> katkı sağlayan</w:t>
      </w:r>
      <w:r w:rsidR="000E01E9" w:rsidRPr="00965F5C">
        <w:rPr>
          <w:rFonts w:ascii="Tahoma" w:hAnsi="Tahoma" w:cs="Tahoma"/>
          <w:sz w:val="28"/>
          <w:szCs w:val="28"/>
        </w:rPr>
        <w:t xml:space="preserve"> </w:t>
      </w:r>
      <w:r w:rsidR="007A2F25" w:rsidRPr="00965F5C">
        <w:rPr>
          <w:rFonts w:ascii="Tahoma" w:hAnsi="Tahoma" w:cs="Tahoma"/>
          <w:sz w:val="28"/>
          <w:szCs w:val="28"/>
        </w:rPr>
        <w:t xml:space="preserve">sürekli </w:t>
      </w:r>
      <w:r w:rsidR="00A77460" w:rsidRPr="00965F5C">
        <w:rPr>
          <w:rFonts w:ascii="Tahoma" w:hAnsi="Tahoma" w:cs="Tahoma"/>
          <w:sz w:val="28"/>
          <w:szCs w:val="28"/>
        </w:rPr>
        <w:t>yenilikçi çabalarımızın</w:t>
      </w:r>
      <w:r w:rsidR="00A13BB2" w:rsidRPr="00965F5C">
        <w:rPr>
          <w:rFonts w:ascii="Tahoma" w:hAnsi="Tahoma" w:cs="Tahoma"/>
          <w:sz w:val="28"/>
          <w:szCs w:val="28"/>
        </w:rPr>
        <w:t>;</w:t>
      </w:r>
      <w:r w:rsidR="0001592B" w:rsidRPr="00965F5C">
        <w:rPr>
          <w:rFonts w:ascii="Tahoma" w:hAnsi="Tahoma" w:cs="Tahoma"/>
          <w:sz w:val="28"/>
          <w:szCs w:val="28"/>
        </w:rPr>
        <w:t xml:space="preserve"> </w:t>
      </w:r>
      <w:r w:rsidR="00253A93" w:rsidRPr="00965F5C">
        <w:rPr>
          <w:rFonts w:ascii="Tahoma" w:hAnsi="Tahoma" w:cs="Tahoma"/>
          <w:sz w:val="28"/>
          <w:szCs w:val="28"/>
        </w:rPr>
        <w:t>Sürdürülebilir Kaliteli</w:t>
      </w:r>
      <w:r w:rsidR="00D9366F" w:rsidRPr="00965F5C">
        <w:rPr>
          <w:rFonts w:ascii="Tahoma" w:hAnsi="Tahoma" w:cs="Tahoma"/>
          <w:sz w:val="28"/>
          <w:szCs w:val="28"/>
        </w:rPr>
        <w:t xml:space="preserve"> Yeşil Turizm </w:t>
      </w:r>
      <w:r w:rsidR="007A2F25" w:rsidRPr="00965F5C">
        <w:rPr>
          <w:rFonts w:ascii="Tahoma" w:hAnsi="Tahoma" w:cs="Tahoma"/>
          <w:sz w:val="28"/>
          <w:szCs w:val="28"/>
        </w:rPr>
        <w:t>hizmet anlayışımızı ve</w:t>
      </w:r>
      <w:r w:rsidR="00D4338D" w:rsidRPr="00965F5C">
        <w:rPr>
          <w:rFonts w:ascii="Tahoma" w:hAnsi="Tahoma" w:cs="Tahoma"/>
          <w:sz w:val="28"/>
          <w:szCs w:val="28"/>
        </w:rPr>
        <w:t xml:space="preserve"> </w:t>
      </w:r>
      <w:r w:rsidR="000E01E9" w:rsidRPr="00965F5C">
        <w:rPr>
          <w:rFonts w:ascii="Tahoma" w:hAnsi="Tahoma" w:cs="Tahoma"/>
          <w:sz w:val="28"/>
          <w:szCs w:val="28"/>
        </w:rPr>
        <w:t>konuksev</w:t>
      </w:r>
      <w:r w:rsidR="007A2F25" w:rsidRPr="00965F5C">
        <w:rPr>
          <w:rFonts w:ascii="Tahoma" w:hAnsi="Tahoma" w:cs="Tahoma"/>
          <w:sz w:val="28"/>
          <w:szCs w:val="28"/>
        </w:rPr>
        <w:t>erliğimizi devamlı ön plana çıkartarak Gelecek nesillere yaşanabilir bir Dünya bırakılması</w:t>
      </w:r>
      <w:r w:rsidR="0001592B" w:rsidRPr="00965F5C">
        <w:rPr>
          <w:rFonts w:ascii="Tahoma" w:hAnsi="Tahoma" w:cs="Tahoma"/>
          <w:sz w:val="28"/>
          <w:szCs w:val="28"/>
        </w:rPr>
        <w:t xml:space="preserve">nı kendisine </w:t>
      </w:r>
      <w:r w:rsidR="0001592B" w:rsidRPr="00965F5C">
        <w:rPr>
          <w:rFonts w:ascii="Tahoma" w:hAnsi="Tahoma" w:cs="Tahoma"/>
          <w:b/>
          <w:bCs/>
          <w:sz w:val="28"/>
          <w:szCs w:val="28"/>
        </w:rPr>
        <w:t>MİSYON</w:t>
      </w:r>
      <w:r w:rsidR="0001592B" w:rsidRPr="00965F5C">
        <w:rPr>
          <w:rFonts w:ascii="Tahoma" w:hAnsi="Tahoma" w:cs="Tahoma"/>
          <w:sz w:val="28"/>
          <w:szCs w:val="28"/>
        </w:rPr>
        <w:t xml:space="preserve"> Edinmiştir.</w:t>
      </w:r>
    </w:p>
    <w:p w14:paraId="093D2C01" w14:textId="77777777" w:rsidR="008F7AA9" w:rsidRPr="00965F5C" w:rsidRDefault="008F7AA9" w:rsidP="00FD6D5A">
      <w:pPr>
        <w:jc w:val="both"/>
        <w:rPr>
          <w:rFonts w:ascii="Tahoma" w:hAnsi="Tahoma" w:cs="Tahoma"/>
          <w:b/>
          <w:bCs/>
          <w:sz w:val="28"/>
          <w:szCs w:val="28"/>
          <w:u w:val="single"/>
        </w:rPr>
      </w:pPr>
    </w:p>
    <w:p w14:paraId="3B8F926F" w14:textId="0F23EC65" w:rsidR="00965F5C" w:rsidRDefault="00CD0180" w:rsidP="00FD6D5A">
      <w:pPr>
        <w:jc w:val="both"/>
        <w:rPr>
          <w:rFonts w:ascii="Tahoma" w:hAnsi="Tahoma" w:cs="Tahoma"/>
          <w:b/>
          <w:bCs/>
          <w:sz w:val="28"/>
          <w:szCs w:val="28"/>
          <w:u w:val="single"/>
        </w:rPr>
      </w:pPr>
      <w:r w:rsidRPr="00965F5C">
        <w:rPr>
          <w:rFonts w:ascii="Tahoma" w:hAnsi="Tahoma" w:cs="Tahoma"/>
          <w:noProof/>
          <w:sz w:val="28"/>
          <w:szCs w:val="28"/>
        </w:rPr>
        <w:drawing>
          <wp:inline distT="0" distB="0" distL="0" distR="0" wp14:anchorId="10C5AAD5" wp14:editId="5E241515">
            <wp:extent cx="5715000" cy="1857375"/>
            <wp:effectExtent l="0" t="0" r="0" b="9525"/>
            <wp:docPr id="1374402749" name="Resim 17" descr="kişi, şahıs, küre, parmak, yumur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02749" name="Resim 17" descr="kişi, şahıs, küre, parmak, yumurta içeren bir resim&#10;&#10;Açıklama otomatik olarak oluşturuld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1857375"/>
                    </a:xfrm>
                    <a:prstGeom prst="rect">
                      <a:avLst/>
                    </a:prstGeom>
                    <a:noFill/>
                    <a:ln>
                      <a:noFill/>
                    </a:ln>
                  </pic:spPr>
                </pic:pic>
              </a:graphicData>
            </a:graphic>
          </wp:inline>
        </w:drawing>
      </w:r>
    </w:p>
    <w:p w14:paraId="3E9E1D79" w14:textId="77777777" w:rsidR="00404C1D" w:rsidRDefault="00404C1D" w:rsidP="00FD6D5A">
      <w:pPr>
        <w:jc w:val="both"/>
        <w:rPr>
          <w:rFonts w:ascii="Tahoma" w:hAnsi="Tahoma" w:cs="Tahoma"/>
          <w:b/>
          <w:bCs/>
          <w:sz w:val="28"/>
          <w:szCs w:val="28"/>
          <w:u w:val="single"/>
        </w:rPr>
      </w:pPr>
    </w:p>
    <w:p w14:paraId="1F5E161A" w14:textId="0BC5CEE0" w:rsidR="009E778B" w:rsidRPr="00965F5C" w:rsidRDefault="00C51F98" w:rsidP="00FD6D5A">
      <w:pPr>
        <w:jc w:val="both"/>
        <w:rPr>
          <w:rFonts w:ascii="Tahoma" w:hAnsi="Tahoma" w:cs="Tahoma"/>
          <w:b/>
          <w:bCs/>
          <w:sz w:val="28"/>
          <w:szCs w:val="28"/>
          <w:u w:val="single"/>
        </w:rPr>
      </w:pPr>
      <w:r w:rsidRPr="00965F5C">
        <w:rPr>
          <w:rFonts w:ascii="Tahoma" w:hAnsi="Tahoma" w:cs="Tahoma"/>
          <w:b/>
          <w:bCs/>
          <w:sz w:val="28"/>
          <w:szCs w:val="28"/>
          <w:u w:val="single"/>
        </w:rPr>
        <w:t>ÇEVRE POLİTİKAMIZ</w:t>
      </w:r>
    </w:p>
    <w:p w14:paraId="7C736296" w14:textId="77777777" w:rsidR="00404C1D" w:rsidRDefault="00404C1D" w:rsidP="00C51F98">
      <w:pPr>
        <w:spacing w:after="200" w:line="276" w:lineRule="auto"/>
        <w:rPr>
          <w:rFonts w:ascii="Tahoma" w:hAnsi="Tahoma" w:cs="Tahoma"/>
          <w:b/>
          <w:bCs/>
          <w:i/>
          <w:iCs/>
          <w:sz w:val="28"/>
          <w:szCs w:val="28"/>
          <w:u w:val="single"/>
        </w:rPr>
      </w:pPr>
    </w:p>
    <w:p w14:paraId="79E2BADA" w14:textId="615B08F4" w:rsidR="00C51F98" w:rsidRPr="00965F5C" w:rsidRDefault="00C51F98" w:rsidP="00C51F98">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İklim Değişikliği Riski </w:t>
      </w:r>
    </w:p>
    <w:p w14:paraId="019F8E2A" w14:textId="5979A7A6" w:rsidR="004076EA" w:rsidRPr="00965F5C" w:rsidRDefault="007561C0" w:rsidP="0025247B">
      <w:pPr>
        <w:spacing w:after="200" w:line="276" w:lineRule="auto"/>
        <w:jc w:val="both"/>
        <w:rPr>
          <w:rFonts w:ascii="Tahoma" w:hAnsi="Tahoma" w:cs="Tahoma"/>
          <w:sz w:val="28"/>
          <w:szCs w:val="28"/>
        </w:rPr>
      </w:pPr>
      <w:r>
        <w:rPr>
          <w:rFonts w:ascii="Tahoma" w:hAnsi="Tahoma" w:cs="Tahoma"/>
          <w:b/>
          <w:bCs/>
          <w:sz w:val="28"/>
          <w:szCs w:val="28"/>
        </w:rPr>
        <w:t xml:space="preserve">ADANA PARK </w:t>
      </w:r>
      <w:r w:rsidRPr="00965F5C">
        <w:rPr>
          <w:rFonts w:ascii="Tahoma" w:hAnsi="Tahoma" w:cs="Tahoma"/>
          <w:b/>
          <w:bCs/>
          <w:sz w:val="28"/>
          <w:szCs w:val="28"/>
        </w:rPr>
        <w:t>OTEL</w:t>
      </w:r>
      <w:r w:rsidR="00A77460" w:rsidRPr="00965F5C">
        <w:rPr>
          <w:rFonts w:ascii="Tahoma" w:hAnsi="Tahoma" w:cs="Tahoma"/>
          <w:b/>
          <w:bCs/>
          <w:sz w:val="28"/>
          <w:szCs w:val="28"/>
        </w:rPr>
        <w:t>;</w:t>
      </w:r>
      <w:r w:rsidR="0025247B" w:rsidRPr="00965F5C">
        <w:rPr>
          <w:rFonts w:ascii="Tahoma" w:hAnsi="Tahoma" w:cs="Tahoma"/>
          <w:b/>
          <w:bCs/>
          <w:sz w:val="28"/>
          <w:szCs w:val="28"/>
        </w:rPr>
        <w:t xml:space="preserve"> </w:t>
      </w:r>
      <w:r w:rsidR="00902C28" w:rsidRPr="00965F5C">
        <w:rPr>
          <w:rFonts w:ascii="Tahoma" w:hAnsi="Tahoma" w:cs="Tahoma"/>
          <w:sz w:val="28"/>
          <w:szCs w:val="28"/>
        </w:rPr>
        <w:t>bulunduğu</w:t>
      </w:r>
      <w:r w:rsidR="00C51F98" w:rsidRPr="00965F5C">
        <w:rPr>
          <w:rFonts w:ascii="Tahoma" w:hAnsi="Tahoma" w:cs="Tahoma"/>
          <w:sz w:val="28"/>
          <w:szCs w:val="28"/>
        </w:rPr>
        <w:t xml:space="preserve"> konum</w:t>
      </w:r>
      <w:r w:rsidR="0025247B" w:rsidRPr="00965F5C">
        <w:rPr>
          <w:rFonts w:ascii="Tahoma" w:hAnsi="Tahoma" w:cs="Tahoma"/>
          <w:sz w:val="28"/>
          <w:szCs w:val="28"/>
        </w:rPr>
        <w:t xml:space="preserve"> itibari ile </w:t>
      </w:r>
      <w:r w:rsidR="00B44D0A" w:rsidRPr="00965F5C">
        <w:rPr>
          <w:rFonts w:ascii="Tahoma" w:hAnsi="Tahoma" w:cs="Tahoma"/>
          <w:b/>
          <w:bCs/>
          <w:sz w:val="28"/>
          <w:szCs w:val="28"/>
        </w:rPr>
        <w:t>ADANA</w:t>
      </w:r>
      <w:r w:rsidR="0025247B" w:rsidRPr="00965F5C">
        <w:rPr>
          <w:rFonts w:ascii="Tahoma" w:hAnsi="Tahoma" w:cs="Tahoma"/>
          <w:sz w:val="28"/>
          <w:szCs w:val="28"/>
        </w:rPr>
        <w:t xml:space="preserve"> Büyükşehir sınırları içerisinde ve </w:t>
      </w:r>
      <w:r w:rsidR="00404C1D">
        <w:rPr>
          <w:rFonts w:ascii="Tahoma" w:hAnsi="Tahoma" w:cs="Tahoma"/>
          <w:b/>
          <w:bCs/>
          <w:sz w:val="28"/>
          <w:szCs w:val="28"/>
        </w:rPr>
        <w:t>Seyhan</w:t>
      </w:r>
      <w:r w:rsidR="0025247B" w:rsidRPr="00965F5C">
        <w:rPr>
          <w:rFonts w:ascii="Tahoma" w:hAnsi="Tahoma" w:cs="Tahoma"/>
          <w:sz w:val="28"/>
          <w:szCs w:val="28"/>
        </w:rPr>
        <w:t xml:space="preserve"> Belediyesi dahilindedir. Bölgemiz iklim koşullarına bağlı olarak 4 mevsimi mevsimlerin beklentilerinde geçirmektedir. Mevsimsel </w:t>
      </w:r>
      <w:r w:rsidR="00D62F87" w:rsidRPr="00965F5C">
        <w:rPr>
          <w:rFonts w:ascii="Tahoma" w:hAnsi="Tahoma" w:cs="Tahoma"/>
          <w:sz w:val="28"/>
          <w:szCs w:val="28"/>
        </w:rPr>
        <w:t>anlamda o</w:t>
      </w:r>
      <w:r w:rsidR="0025247B" w:rsidRPr="00965F5C">
        <w:rPr>
          <w:rFonts w:ascii="Tahoma" w:hAnsi="Tahoma" w:cs="Tahoma"/>
          <w:sz w:val="28"/>
          <w:szCs w:val="28"/>
        </w:rPr>
        <w:t>lumsuz bir durum ve risk bulunmamaktadır.</w:t>
      </w:r>
    </w:p>
    <w:p w14:paraId="7D231E09" w14:textId="36C09469" w:rsidR="007B062A" w:rsidRPr="00965F5C" w:rsidRDefault="000C3834" w:rsidP="0025247B">
      <w:pPr>
        <w:spacing w:after="200" w:line="276" w:lineRule="auto"/>
        <w:jc w:val="both"/>
        <w:rPr>
          <w:rFonts w:ascii="Tahoma" w:hAnsi="Tahoma" w:cs="Tahoma"/>
          <w:color w:val="1A1A1E"/>
          <w:sz w:val="28"/>
          <w:szCs w:val="28"/>
          <w:shd w:val="clear" w:color="auto" w:fill="FFFFFF"/>
        </w:rPr>
      </w:pPr>
      <w:r>
        <w:rPr>
          <w:rFonts w:ascii="Tahoma" w:hAnsi="Tahoma" w:cs="Tahoma"/>
          <w:color w:val="1A1A1E"/>
          <w:sz w:val="28"/>
          <w:szCs w:val="28"/>
          <w:shd w:val="clear" w:color="auto" w:fill="FFFFFF"/>
        </w:rPr>
        <w:t xml:space="preserve">    </w:t>
      </w:r>
      <w:r w:rsidR="008F7AA9" w:rsidRPr="00965F5C">
        <w:rPr>
          <w:rFonts w:ascii="Tahoma" w:hAnsi="Tahoma" w:cs="Tahoma"/>
          <w:noProof/>
          <w:color w:val="1A1A1E"/>
          <w:sz w:val="28"/>
          <w:szCs w:val="28"/>
          <w:shd w:val="clear" w:color="auto" w:fill="FFFFFF"/>
        </w:rPr>
        <w:drawing>
          <wp:inline distT="0" distB="0" distL="0" distR="0" wp14:anchorId="14DBF64B" wp14:editId="4A43F171">
            <wp:extent cx="5172075" cy="2154319"/>
            <wp:effectExtent l="0" t="0" r="0" b="0"/>
            <wp:docPr id="1717736070"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3767" cy="2167519"/>
                    </a:xfrm>
                    <a:prstGeom prst="rect">
                      <a:avLst/>
                    </a:prstGeom>
                    <a:noFill/>
                    <a:ln>
                      <a:noFill/>
                    </a:ln>
                  </pic:spPr>
                </pic:pic>
              </a:graphicData>
            </a:graphic>
          </wp:inline>
        </w:drawing>
      </w:r>
    </w:p>
    <w:p w14:paraId="01762AE8" w14:textId="77777777"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Atık Su </w:t>
      </w:r>
    </w:p>
    <w:p w14:paraId="389C036E" w14:textId="543C575F" w:rsidR="00CD0180" w:rsidRPr="00965F5C" w:rsidRDefault="000B5A96" w:rsidP="00CD0180">
      <w:pPr>
        <w:spacing w:after="200" w:line="276" w:lineRule="auto"/>
        <w:jc w:val="both"/>
        <w:rPr>
          <w:rFonts w:ascii="Tahoma" w:hAnsi="Tahoma" w:cs="Tahoma"/>
          <w:sz w:val="28"/>
          <w:szCs w:val="28"/>
        </w:rPr>
      </w:pPr>
      <w:r w:rsidRPr="00965F5C">
        <w:rPr>
          <w:rFonts w:ascii="Tahoma" w:hAnsi="Tahoma" w:cs="Tahoma"/>
          <w:sz w:val="28"/>
          <w:szCs w:val="28"/>
        </w:rPr>
        <w:t>Atık Sular</w:t>
      </w:r>
      <w:r w:rsidR="0081498F" w:rsidRPr="00965F5C">
        <w:rPr>
          <w:rFonts w:ascii="Tahoma" w:hAnsi="Tahoma" w:cs="Tahoma"/>
          <w:sz w:val="28"/>
          <w:szCs w:val="28"/>
        </w:rPr>
        <w:t>ımız Belediye Kanalizasyonuna akıtılmaktadır. Açık alanlara akıtılan bir ATIK SU bulunmamaktadır.</w:t>
      </w:r>
    </w:p>
    <w:p w14:paraId="6D32467C" w14:textId="29F0AB22"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Katı Atık </w:t>
      </w:r>
    </w:p>
    <w:p w14:paraId="3975A457" w14:textId="5996192E" w:rsidR="000B5A96" w:rsidRPr="00965F5C" w:rsidRDefault="000B5A96" w:rsidP="006F111D">
      <w:pPr>
        <w:spacing w:after="200" w:line="276" w:lineRule="auto"/>
        <w:jc w:val="both"/>
        <w:rPr>
          <w:rFonts w:ascii="Tahoma" w:hAnsi="Tahoma" w:cs="Tahoma"/>
          <w:sz w:val="28"/>
          <w:szCs w:val="28"/>
        </w:rPr>
      </w:pPr>
      <w:r w:rsidRPr="00965F5C">
        <w:rPr>
          <w:rFonts w:ascii="Tahoma" w:hAnsi="Tahoma" w:cs="Tahoma"/>
          <w:sz w:val="28"/>
          <w:szCs w:val="28"/>
        </w:rPr>
        <w:t xml:space="preserve">Hotel içerisinde </w:t>
      </w:r>
      <w:r w:rsidR="00D42473" w:rsidRPr="00965F5C">
        <w:rPr>
          <w:rFonts w:ascii="Tahoma" w:hAnsi="Tahoma" w:cs="Tahoma"/>
          <w:sz w:val="28"/>
          <w:szCs w:val="28"/>
        </w:rPr>
        <w:t xml:space="preserve">çıkan birçok atığı (kâğıt, plastik, cam, metal vb.) türlerine göre ayrıştırarak </w:t>
      </w:r>
      <w:r w:rsidRPr="00965F5C">
        <w:rPr>
          <w:rFonts w:ascii="Tahoma" w:hAnsi="Tahoma" w:cs="Tahoma"/>
          <w:sz w:val="28"/>
          <w:szCs w:val="28"/>
        </w:rPr>
        <w:t xml:space="preserve">oluşan katı atıkların geri kazanımı ve bertarafı için </w:t>
      </w:r>
      <w:r w:rsidR="006D75F8" w:rsidRPr="00965F5C">
        <w:rPr>
          <w:rFonts w:ascii="Tahoma" w:hAnsi="Tahoma" w:cs="Tahoma"/>
          <w:sz w:val="28"/>
          <w:szCs w:val="28"/>
        </w:rPr>
        <w:t>Adana</w:t>
      </w:r>
      <w:r w:rsidRPr="00965F5C">
        <w:rPr>
          <w:rFonts w:ascii="Tahoma" w:hAnsi="Tahoma" w:cs="Tahoma"/>
          <w:sz w:val="28"/>
          <w:szCs w:val="28"/>
        </w:rPr>
        <w:t xml:space="preserve"> Belediyesi’nin sözleşmesinin olduğu Geri Dönüşüm Şirketi ile </w:t>
      </w:r>
      <w:r w:rsidR="00D42473" w:rsidRPr="00965F5C">
        <w:rPr>
          <w:rFonts w:ascii="Tahoma" w:hAnsi="Tahoma" w:cs="Tahoma"/>
          <w:sz w:val="28"/>
          <w:szCs w:val="28"/>
        </w:rPr>
        <w:t>iş birliği içerisinde çalışılma</w:t>
      </w:r>
      <w:r w:rsidR="0025247B" w:rsidRPr="00965F5C">
        <w:rPr>
          <w:rFonts w:ascii="Tahoma" w:hAnsi="Tahoma" w:cs="Tahoma"/>
          <w:sz w:val="28"/>
          <w:szCs w:val="28"/>
        </w:rPr>
        <w:t>ktadır.</w:t>
      </w:r>
    </w:p>
    <w:p w14:paraId="5C4C3CEF" w14:textId="0A03FAF7" w:rsidR="000C3834" w:rsidRPr="000C3834" w:rsidRDefault="00443297" w:rsidP="000C3834">
      <w:pPr>
        <w:pStyle w:val="Default"/>
        <w:jc w:val="both"/>
        <w:rPr>
          <w:rFonts w:ascii="Tahoma" w:hAnsi="Tahoma" w:cs="Tahoma"/>
          <w:sz w:val="28"/>
          <w:szCs w:val="28"/>
        </w:rPr>
      </w:pPr>
      <w:r w:rsidRPr="00965F5C">
        <w:rPr>
          <w:rFonts w:ascii="Tahoma" w:hAnsi="Tahoma" w:cs="Tahoma"/>
          <w:sz w:val="28"/>
          <w:szCs w:val="28"/>
        </w:rPr>
        <w:t xml:space="preserve">Otelimizde hizmet alan konaklayan tüm misafirlerimize atıklarını ayrıştırmaları için gerekli imkanlar otel odalarında ve genel alanlarda sunulmaktadır. </w:t>
      </w:r>
    </w:p>
    <w:p w14:paraId="451DC764" w14:textId="20FC68A5" w:rsidR="000C3834" w:rsidRDefault="000C3834" w:rsidP="00443297">
      <w:pPr>
        <w:pStyle w:val="Default"/>
        <w:rPr>
          <w:rFonts w:ascii="Tahoma" w:hAnsi="Tahoma" w:cs="Tahoma"/>
          <w:b/>
          <w:bCs/>
          <w:sz w:val="28"/>
          <w:szCs w:val="28"/>
          <w:u w:val="single"/>
        </w:rPr>
      </w:pPr>
      <w:r>
        <w:rPr>
          <w:noProof/>
        </w:rPr>
        <w:drawing>
          <wp:inline distT="0" distB="0" distL="0" distR="0" wp14:anchorId="2F6D11D3" wp14:editId="7EFE1899">
            <wp:extent cx="1866900" cy="1600200"/>
            <wp:effectExtent l="0" t="0" r="0" b="0"/>
            <wp:docPr id="1" name="Resim 1" descr="Geri Dönüşüm Kut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i Dönüşüm Kutus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66900" cy="1600200"/>
                    </a:xfrm>
                    <a:prstGeom prst="rect">
                      <a:avLst/>
                    </a:prstGeom>
                    <a:noFill/>
                    <a:ln>
                      <a:noFill/>
                    </a:ln>
                  </pic:spPr>
                </pic:pic>
              </a:graphicData>
            </a:graphic>
          </wp:inline>
        </w:drawing>
      </w:r>
      <w:r>
        <w:rPr>
          <w:rFonts w:ascii="Tahoma" w:hAnsi="Tahoma" w:cs="Tahoma"/>
          <w:b/>
          <w:bCs/>
          <w:sz w:val="28"/>
          <w:szCs w:val="28"/>
          <w:u w:val="single"/>
        </w:rPr>
        <w:t xml:space="preserve">     </w:t>
      </w:r>
      <w:r>
        <w:rPr>
          <w:noProof/>
        </w:rPr>
        <w:drawing>
          <wp:inline distT="0" distB="0" distL="0" distR="0" wp14:anchorId="4BEFEBB5" wp14:editId="613914CA">
            <wp:extent cx="1240425" cy="1181100"/>
            <wp:effectExtent l="0" t="0" r="0" b="0"/>
            <wp:docPr id="2" name="Resim 1" descr="Atık Pil Kutusu Metal | Pil Toplama Kutusu Fiyatlar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ık Pil Kutusu Metal | Pil Toplama Kutusu Fiyatları"/>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326" cy="1182910"/>
                    </a:xfrm>
                    <a:prstGeom prst="rect">
                      <a:avLst/>
                    </a:prstGeom>
                    <a:noFill/>
                    <a:ln>
                      <a:noFill/>
                    </a:ln>
                  </pic:spPr>
                </pic:pic>
              </a:graphicData>
            </a:graphic>
          </wp:inline>
        </w:drawing>
      </w:r>
      <w:r>
        <w:rPr>
          <w:rFonts w:ascii="Tahoma" w:hAnsi="Tahoma" w:cs="Tahoma"/>
          <w:b/>
          <w:bCs/>
          <w:sz w:val="28"/>
          <w:szCs w:val="28"/>
          <w:u w:val="single"/>
        </w:rPr>
        <w:t xml:space="preserve">   </w:t>
      </w:r>
      <w:r>
        <w:rPr>
          <w:noProof/>
        </w:rPr>
        <w:drawing>
          <wp:inline distT="0" distB="0" distL="0" distR="0" wp14:anchorId="2052E20A" wp14:editId="43336A1A">
            <wp:extent cx="647700" cy="1182248"/>
            <wp:effectExtent l="0" t="0" r="0" b="0"/>
            <wp:docPr id="3" name="Resim 2" descr="Bitkisel Atık Yağ Toplama Bidonu 120 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tkisel Atık Yağ Toplama Bidonu 120 l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9265" cy="1185104"/>
                    </a:xfrm>
                    <a:prstGeom prst="rect">
                      <a:avLst/>
                    </a:prstGeom>
                    <a:noFill/>
                    <a:ln>
                      <a:noFill/>
                    </a:ln>
                  </pic:spPr>
                </pic:pic>
              </a:graphicData>
            </a:graphic>
          </wp:inline>
        </w:drawing>
      </w:r>
      <w:r>
        <w:rPr>
          <w:rFonts w:ascii="Tahoma" w:hAnsi="Tahoma" w:cs="Tahoma"/>
          <w:b/>
          <w:bCs/>
          <w:sz w:val="28"/>
          <w:szCs w:val="28"/>
          <w:u w:val="single"/>
        </w:rPr>
        <w:t xml:space="preserve">          </w:t>
      </w:r>
      <w:r>
        <w:rPr>
          <w:noProof/>
        </w:rPr>
        <w:drawing>
          <wp:inline distT="0" distB="0" distL="0" distR="0" wp14:anchorId="3020C05B" wp14:editId="29126EDA">
            <wp:extent cx="742950" cy="1120515"/>
            <wp:effectExtent l="0" t="0" r="0" b="3810"/>
            <wp:docPr id="4" name="Resim 3" descr="Tıbbi Atık Kutusu 1 LT – J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ıbbi Atık Kutusu 1 LT – JV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44184" cy="1122376"/>
                    </a:xfrm>
                    <a:prstGeom prst="rect">
                      <a:avLst/>
                    </a:prstGeom>
                    <a:noFill/>
                    <a:ln>
                      <a:noFill/>
                    </a:ln>
                  </pic:spPr>
                </pic:pic>
              </a:graphicData>
            </a:graphic>
          </wp:inline>
        </w:drawing>
      </w:r>
    </w:p>
    <w:p w14:paraId="40E03BF9" w14:textId="20BAB1C4" w:rsidR="00443297" w:rsidRPr="00DA4880" w:rsidRDefault="00443297" w:rsidP="00443297">
      <w:pPr>
        <w:pStyle w:val="Default"/>
        <w:rPr>
          <w:rFonts w:ascii="Tahoma" w:hAnsi="Tahoma" w:cs="Tahoma"/>
          <w:b/>
          <w:bCs/>
          <w:sz w:val="28"/>
          <w:szCs w:val="28"/>
          <w:u w:val="single"/>
        </w:rPr>
      </w:pPr>
      <w:r w:rsidRPr="00965F5C">
        <w:rPr>
          <w:rFonts w:ascii="Tahoma" w:hAnsi="Tahoma" w:cs="Tahoma"/>
          <w:b/>
          <w:bCs/>
          <w:sz w:val="28"/>
          <w:szCs w:val="28"/>
          <w:u w:val="single"/>
        </w:rPr>
        <w:t xml:space="preserve">Tesiste oluşması muhtemel tehlikesiz atıklar; </w:t>
      </w:r>
    </w:p>
    <w:p w14:paraId="5FE172BF" w14:textId="77777777" w:rsidR="00D33C09" w:rsidRPr="00965F5C" w:rsidRDefault="00443297" w:rsidP="00443297">
      <w:pPr>
        <w:pStyle w:val="Default"/>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 xml:space="preserve">Kâğıt ve karton ambalaj </w:t>
      </w:r>
    </w:p>
    <w:p w14:paraId="6D6D7E82" w14:textId="77777777" w:rsidR="00D33C09" w:rsidRPr="00965F5C" w:rsidRDefault="00443297" w:rsidP="00443297">
      <w:pPr>
        <w:pStyle w:val="Default"/>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 xml:space="preserve">Plastik ambalaj </w:t>
      </w:r>
    </w:p>
    <w:p w14:paraId="09F378AE" w14:textId="77777777" w:rsidR="00D33C09" w:rsidRPr="00965F5C" w:rsidRDefault="00443297" w:rsidP="00443297">
      <w:pPr>
        <w:pStyle w:val="Default"/>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 xml:space="preserve">Ahşap ambalaj </w:t>
      </w:r>
    </w:p>
    <w:p w14:paraId="63EC9669" w14:textId="1C9B3957" w:rsidR="00443297" w:rsidRPr="00965F5C" w:rsidRDefault="00443297" w:rsidP="00443297">
      <w:pPr>
        <w:pStyle w:val="Default"/>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 xml:space="preserve">Karışık ambalaj </w:t>
      </w:r>
    </w:p>
    <w:p w14:paraId="6E3F8C67" w14:textId="72B36D24" w:rsidR="00443297" w:rsidRPr="00965F5C" w:rsidRDefault="00443297" w:rsidP="00443297">
      <w:pPr>
        <w:spacing w:after="200" w:line="276" w:lineRule="auto"/>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 xml:space="preserve">Cam ambalaj </w:t>
      </w:r>
    </w:p>
    <w:p w14:paraId="5F839E4E" w14:textId="2B458BD1" w:rsidR="00CD0180" w:rsidRPr="00DA4880" w:rsidRDefault="00D62F87" w:rsidP="00443297">
      <w:pPr>
        <w:spacing w:after="200" w:line="276" w:lineRule="auto"/>
        <w:jc w:val="both"/>
        <w:rPr>
          <w:rFonts w:ascii="Tahoma" w:hAnsi="Tahoma" w:cs="Tahoma"/>
          <w:sz w:val="28"/>
          <w:szCs w:val="28"/>
        </w:rPr>
      </w:pPr>
      <w:r w:rsidRPr="00965F5C">
        <w:rPr>
          <w:rFonts w:ascii="Tahoma" w:hAnsi="Tahoma" w:cs="Tahoma"/>
          <w:noProof/>
          <w:sz w:val="28"/>
          <w:szCs w:val="28"/>
        </w:rPr>
        <w:drawing>
          <wp:inline distT="0" distB="0" distL="0" distR="0" wp14:anchorId="644811CF" wp14:editId="684ED4C6">
            <wp:extent cx="1990725" cy="1837592"/>
            <wp:effectExtent l="0" t="0" r="0" b="0"/>
            <wp:docPr id="140716114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7874" cy="1844191"/>
                    </a:xfrm>
                    <a:prstGeom prst="rect">
                      <a:avLst/>
                    </a:prstGeom>
                    <a:noFill/>
                    <a:ln>
                      <a:noFill/>
                    </a:ln>
                  </pic:spPr>
                </pic:pic>
              </a:graphicData>
            </a:graphic>
          </wp:inline>
        </w:drawing>
      </w:r>
      <w:r w:rsidR="008F5EEE">
        <w:rPr>
          <w:rFonts w:ascii="Tahoma" w:hAnsi="Tahoma" w:cs="Tahoma"/>
          <w:sz w:val="28"/>
          <w:szCs w:val="28"/>
        </w:rPr>
        <w:t xml:space="preserve">   </w:t>
      </w:r>
      <w:r w:rsidR="008F5EEE">
        <w:rPr>
          <w:noProof/>
        </w:rPr>
        <w:drawing>
          <wp:inline distT="0" distB="0" distL="0" distR="0" wp14:anchorId="5AA7F3EA" wp14:editId="78454D0B">
            <wp:extent cx="2771775" cy="1647825"/>
            <wp:effectExtent l="0" t="0" r="9525" b="9525"/>
            <wp:docPr id="5" name="Resim 4" descr="Metal Atıklar | NEVÜ Sıfır Atık Yönetimi Koordinatörlüğ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tal Atıklar | NEVÜ Sıfır Atık Yönetimi Koordinatörlüğü"/>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1775" cy="1647825"/>
                    </a:xfrm>
                    <a:prstGeom prst="rect">
                      <a:avLst/>
                    </a:prstGeom>
                    <a:noFill/>
                    <a:ln>
                      <a:noFill/>
                    </a:ln>
                  </pic:spPr>
                </pic:pic>
              </a:graphicData>
            </a:graphic>
          </wp:inline>
        </w:drawing>
      </w:r>
    </w:p>
    <w:p w14:paraId="5DBE4F1A" w14:textId="621BCC90" w:rsidR="00443297" w:rsidRPr="00965F5C" w:rsidRDefault="00443297" w:rsidP="00443297">
      <w:pPr>
        <w:spacing w:after="200" w:line="276" w:lineRule="auto"/>
        <w:jc w:val="both"/>
        <w:rPr>
          <w:rFonts w:ascii="Tahoma" w:hAnsi="Tahoma" w:cs="Tahoma"/>
          <w:b/>
          <w:bCs/>
          <w:sz w:val="28"/>
          <w:szCs w:val="28"/>
          <w:u w:val="single"/>
        </w:rPr>
      </w:pPr>
      <w:r w:rsidRPr="00965F5C">
        <w:rPr>
          <w:rFonts w:ascii="Tahoma" w:hAnsi="Tahoma" w:cs="Tahoma"/>
          <w:b/>
          <w:bCs/>
          <w:sz w:val="28"/>
          <w:szCs w:val="28"/>
          <w:u w:val="single"/>
        </w:rPr>
        <w:t>Tesisimizde oluşan Tehlikeli ve Tehlikesiz Atıklar şu şekildedir:</w:t>
      </w:r>
    </w:p>
    <w:p w14:paraId="7CC5BC4D" w14:textId="26119D0E"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Tehlikeli Madde İçeren Atık Baskı Tonerleri</w:t>
      </w:r>
      <w:r w:rsidR="00DA4880">
        <w:rPr>
          <w:rFonts w:ascii="Tahoma" w:hAnsi="Tahoma" w:cs="Tahoma"/>
          <w:sz w:val="28"/>
          <w:szCs w:val="28"/>
        </w:rPr>
        <w:t>,</w:t>
      </w:r>
      <w:r w:rsidRPr="00965F5C">
        <w:rPr>
          <w:rFonts w:ascii="Tahoma" w:hAnsi="Tahoma" w:cs="Tahoma"/>
          <w:sz w:val="28"/>
          <w:szCs w:val="28"/>
        </w:rPr>
        <w:t xml:space="preserve"> </w:t>
      </w:r>
    </w:p>
    <w:p w14:paraId="48D5E1F0" w14:textId="2CACA2C6"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Jeneratör bakımından çıkan motor yağları</w:t>
      </w:r>
      <w:r w:rsidR="00DA4880">
        <w:rPr>
          <w:rFonts w:ascii="Tahoma" w:hAnsi="Tahoma" w:cs="Tahoma"/>
          <w:sz w:val="28"/>
          <w:szCs w:val="28"/>
        </w:rPr>
        <w:t>,</w:t>
      </w:r>
    </w:p>
    <w:p w14:paraId="504999B7" w14:textId="75ED5C52"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Tehlikeli maddelerin kalıntılarını içeren ya da tehlikeli maddelerle kontamine olmuş ambalajlar</w:t>
      </w:r>
      <w:r w:rsidR="00DA4880">
        <w:rPr>
          <w:rFonts w:ascii="Tahoma" w:hAnsi="Tahoma" w:cs="Tahoma"/>
          <w:sz w:val="28"/>
          <w:szCs w:val="28"/>
        </w:rPr>
        <w:t>,</w:t>
      </w:r>
      <w:r w:rsidRPr="00965F5C">
        <w:rPr>
          <w:rFonts w:ascii="Tahoma" w:hAnsi="Tahoma" w:cs="Tahoma"/>
          <w:sz w:val="28"/>
          <w:szCs w:val="28"/>
        </w:rPr>
        <w:t xml:space="preserve"> </w:t>
      </w:r>
    </w:p>
    <w:p w14:paraId="329AE00B" w14:textId="65B6B6F3"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Tehlikeli maddelerle kirlenmiş emiciler, filtre malzemeleri (başka şekilde tanımlanmamış ise yağ filtreleri), temizleme bezleri, koruyucu giysiler</w:t>
      </w:r>
      <w:r w:rsidR="00DA4880">
        <w:rPr>
          <w:rFonts w:ascii="Tahoma" w:hAnsi="Tahoma" w:cs="Tahoma"/>
          <w:sz w:val="28"/>
          <w:szCs w:val="28"/>
        </w:rPr>
        <w:t>,</w:t>
      </w:r>
      <w:r w:rsidRPr="00965F5C">
        <w:rPr>
          <w:rFonts w:ascii="Tahoma" w:hAnsi="Tahoma" w:cs="Tahoma"/>
          <w:sz w:val="28"/>
          <w:szCs w:val="28"/>
        </w:rPr>
        <w:t xml:space="preserve"> </w:t>
      </w:r>
    </w:p>
    <w:p w14:paraId="7A91C24F" w14:textId="2A4A991F"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Enfeksiyonu önlemek amacı ile toplanmaları ve bertarafı özel işleme tabi olan atıklar için Revir sorumlusu tarafından muhafaza edilerek Belediye    Görevlilerinize teslimi yapılmaktadır.</w:t>
      </w:r>
    </w:p>
    <w:p w14:paraId="3AE950FA" w14:textId="3DFB1DE5" w:rsidR="00443297" w:rsidRPr="00965F5C" w:rsidRDefault="00443297" w:rsidP="00443297">
      <w:pPr>
        <w:pStyle w:val="Default"/>
        <w:jc w:val="both"/>
        <w:rPr>
          <w:rFonts w:ascii="Tahoma" w:hAnsi="Tahoma" w:cs="Tahoma"/>
          <w:sz w:val="28"/>
          <w:szCs w:val="28"/>
        </w:rPr>
      </w:pPr>
      <w:r w:rsidRPr="00965F5C">
        <w:rPr>
          <w:rFonts w:ascii="Segoe UI Symbol" w:hAnsi="Segoe UI Symbol" w:cs="Segoe UI Symbol"/>
          <w:sz w:val="28"/>
          <w:szCs w:val="28"/>
        </w:rPr>
        <w:t>➤</w:t>
      </w:r>
      <w:r w:rsidRPr="00965F5C">
        <w:rPr>
          <w:rFonts w:ascii="Tahoma" w:hAnsi="Tahoma" w:cs="Tahoma"/>
          <w:sz w:val="28"/>
          <w:szCs w:val="28"/>
        </w:rPr>
        <w:t>Flüoresan tüpler ve diğer cıva içeren atıklar Akümülatörler ve bu pilleri içeren sınıflandırılmamış karışık pil ve akümülatörler</w:t>
      </w:r>
      <w:r w:rsidR="00DA4880">
        <w:rPr>
          <w:rFonts w:ascii="Tahoma" w:hAnsi="Tahoma" w:cs="Tahoma"/>
          <w:sz w:val="28"/>
          <w:szCs w:val="28"/>
        </w:rPr>
        <w:t>,</w:t>
      </w:r>
      <w:r w:rsidRPr="00965F5C">
        <w:rPr>
          <w:rFonts w:ascii="Tahoma" w:hAnsi="Tahoma" w:cs="Tahoma"/>
          <w:sz w:val="28"/>
          <w:szCs w:val="28"/>
        </w:rPr>
        <w:t xml:space="preserve"> </w:t>
      </w:r>
    </w:p>
    <w:p w14:paraId="529D37AA" w14:textId="746D509E" w:rsidR="00DA4880" w:rsidRPr="00DA4880" w:rsidRDefault="00DA4880" w:rsidP="00DA4880">
      <w:pPr>
        <w:pStyle w:val="Default"/>
        <w:jc w:val="both"/>
        <w:rPr>
          <w:rFonts w:ascii="Tahoma" w:hAnsi="Tahoma" w:cs="Tahoma"/>
          <w:sz w:val="28"/>
          <w:szCs w:val="28"/>
        </w:rPr>
      </w:pPr>
      <w:r w:rsidRPr="00965F5C">
        <w:rPr>
          <w:rFonts w:ascii="Segoe UI Symbol" w:hAnsi="Segoe UI Symbol" w:cs="Segoe UI Symbol"/>
          <w:sz w:val="28"/>
          <w:szCs w:val="28"/>
        </w:rPr>
        <w:t>➤</w:t>
      </w:r>
      <w:r w:rsidR="00443297" w:rsidRPr="00965F5C">
        <w:rPr>
          <w:rFonts w:ascii="Tahoma" w:hAnsi="Tahoma" w:cs="Tahoma"/>
          <w:sz w:val="28"/>
          <w:szCs w:val="28"/>
        </w:rPr>
        <w:t>Sıvı ve katı yağlardan Oluşan Tehlikeli Atıklar; Çevre Bakanlığı tarafından lisans almış yetkilendirilmiş kuruluşlara teslim edilerek geri kazanımı sağlanmaktadır</w:t>
      </w:r>
      <w:r w:rsidR="001F1D55" w:rsidRPr="00965F5C">
        <w:rPr>
          <w:rFonts w:ascii="Tahoma" w:hAnsi="Tahoma" w:cs="Tahoma"/>
          <w:sz w:val="28"/>
          <w:szCs w:val="28"/>
        </w:rPr>
        <w:t>.</w:t>
      </w:r>
    </w:p>
    <w:p w14:paraId="712E7378" w14:textId="505CA0AB"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Zararlı Maddeler (Biyoçeşitliliğin Korunması ve Muhafazası)</w:t>
      </w:r>
    </w:p>
    <w:p w14:paraId="0145BFA9" w14:textId="09ADCF61" w:rsidR="00CD0180" w:rsidRPr="00965F5C" w:rsidRDefault="00ED57E5" w:rsidP="0081498F">
      <w:pPr>
        <w:spacing w:after="200" w:line="276" w:lineRule="auto"/>
        <w:jc w:val="both"/>
        <w:rPr>
          <w:rFonts w:ascii="Tahoma" w:hAnsi="Tahoma" w:cs="Tahoma"/>
          <w:sz w:val="28"/>
          <w:szCs w:val="28"/>
        </w:rPr>
      </w:pPr>
      <w:r w:rsidRPr="00965F5C">
        <w:rPr>
          <w:rFonts w:ascii="Tahoma" w:hAnsi="Tahoma" w:cs="Tahoma"/>
          <w:sz w:val="28"/>
          <w:szCs w:val="28"/>
        </w:rPr>
        <w:t xml:space="preserve">Bakanlık Onaylı ve İşletmemiz ile Anlaşmalı </w:t>
      </w:r>
      <w:r w:rsidR="00715291" w:rsidRPr="00965F5C">
        <w:rPr>
          <w:rFonts w:ascii="Tahoma" w:hAnsi="Tahoma" w:cs="Tahoma"/>
          <w:sz w:val="28"/>
          <w:szCs w:val="28"/>
        </w:rPr>
        <w:t>olan ilaçlama</w:t>
      </w:r>
      <w:r w:rsidRPr="00965F5C">
        <w:rPr>
          <w:rFonts w:ascii="Tahoma" w:hAnsi="Tahoma" w:cs="Tahoma"/>
          <w:sz w:val="28"/>
          <w:szCs w:val="28"/>
        </w:rPr>
        <w:t xml:space="preserve"> </w:t>
      </w:r>
      <w:r w:rsidR="000B5A96" w:rsidRPr="00965F5C">
        <w:rPr>
          <w:rFonts w:ascii="Tahoma" w:hAnsi="Tahoma" w:cs="Tahoma"/>
          <w:sz w:val="28"/>
          <w:szCs w:val="28"/>
        </w:rPr>
        <w:t xml:space="preserve">firması ile </w:t>
      </w:r>
      <w:r w:rsidRPr="00965F5C">
        <w:rPr>
          <w:rFonts w:ascii="Tahoma" w:hAnsi="Tahoma" w:cs="Tahoma"/>
          <w:sz w:val="28"/>
          <w:szCs w:val="28"/>
        </w:rPr>
        <w:t>Tüm ilaçlamaların Bitki ve Tüm canlı varlıkların zarar görmesini engelleyen yasal</w:t>
      </w:r>
      <w:r w:rsidR="000B5A96" w:rsidRPr="00965F5C">
        <w:rPr>
          <w:rFonts w:ascii="Tahoma" w:hAnsi="Tahoma" w:cs="Tahoma"/>
          <w:sz w:val="28"/>
          <w:szCs w:val="28"/>
        </w:rPr>
        <w:t xml:space="preserve"> kullanı</w:t>
      </w:r>
      <w:r w:rsidRPr="00965F5C">
        <w:rPr>
          <w:rFonts w:ascii="Tahoma" w:hAnsi="Tahoma" w:cs="Tahoma"/>
          <w:sz w:val="28"/>
          <w:szCs w:val="28"/>
        </w:rPr>
        <w:t xml:space="preserve">mda izinli olan </w:t>
      </w:r>
      <w:r w:rsidR="000B5A96" w:rsidRPr="00965F5C">
        <w:rPr>
          <w:rFonts w:ascii="Tahoma" w:hAnsi="Tahoma" w:cs="Tahoma"/>
          <w:sz w:val="28"/>
          <w:szCs w:val="28"/>
        </w:rPr>
        <w:t>kimyasallarla ilgili</w:t>
      </w:r>
      <w:r w:rsidRPr="00965F5C">
        <w:rPr>
          <w:rFonts w:ascii="Tahoma" w:hAnsi="Tahoma" w:cs="Tahoma"/>
          <w:sz w:val="28"/>
          <w:szCs w:val="28"/>
        </w:rPr>
        <w:t xml:space="preserve"> ilaçlamalar yapılmaktadır</w:t>
      </w:r>
      <w:r w:rsidR="000B5A96" w:rsidRPr="00965F5C">
        <w:rPr>
          <w:rFonts w:ascii="Tahoma" w:hAnsi="Tahoma" w:cs="Tahoma"/>
          <w:sz w:val="28"/>
          <w:szCs w:val="28"/>
        </w:rPr>
        <w:t>.</w:t>
      </w:r>
      <w:r w:rsidRPr="00965F5C">
        <w:rPr>
          <w:rFonts w:ascii="Tahoma" w:hAnsi="Tahoma" w:cs="Tahoma"/>
          <w:sz w:val="28"/>
          <w:szCs w:val="28"/>
        </w:rPr>
        <w:t xml:space="preserve"> Bu konudaki tüm kullanılan ilaçların MSDS </w:t>
      </w:r>
      <w:proofErr w:type="spellStart"/>
      <w:r w:rsidRPr="00965F5C">
        <w:rPr>
          <w:rFonts w:ascii="Tahoma" w:hAnsi="Tahoma" w:cs="Tahoma"/>
          <w:sz w:val="28"/>
          <w:szCs w:val="28"/>
        </w:rPr>
        <w:t>leri</w:t>
      </w:r>
      <w:proofErr w:type="spellEnd"/>
      <w:r w:rsidRPr="00965F5C">
        <w:rPr>
          <w:rFonts w:ascii="Tahoma" w:hAnsi="Tahoma" w:cs="Tahoma"/>
          <w:sz w:val="28"/>
          <w:szCs w:val="28"/>
        </w:rPr>
        <w:t xml:space="preserve"> alınarak gerekli kontrolleri sağlanmaktadır.</w:t>
      </w:r>
    </w:p>
    <w:p w14:paraId="7592E5F3" w14:textId="77777777"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İstilacı Türlerden Kaçınma </w:t>
      </w:r>
    </w:p>
    <w:p w14:paraId="782FB345" w14:textId="7DE44A2F" w:rsidR="00965F5C" w:rsidRDefault="000B5A96" w:rsidP="007561C0">
      <w:pPr>
        <w:spacing w:after="200" w:line="276" w:lineRule="auto"/>
        <w:jc w:val="both"/>
        <w:rPr>
          <w:rFonts w:ascii="Tahoma" w:hAnsi="Tahoma" w:cs="Tahoma"/>
          <w:sz w:val="28"/>
          <w:szCs w:val="28"/>
        </w:rPr>
      </w:pPr>
      <w:r w:rsidRPr="00965F5C">
        <w:rPr>
          <w:rFonts w:ascii="Tahoma" w:hAnsi="Tahoma" w:cs="Tahoma"/>
          <w:sz w:val="28"/>
          <w:szCs w:val="28"/>
        </w:rPr>
        <w:t xml:space="preserve">Otelimizde istilacı türler ile mücadele kapsamında </w:t>
      </w:r>
      <w:r w:rsidR="00D33C09" w:rsidRPr="00965F5C">
        <w:rPr>
          <w:rFonts w:ascii="Tahoma" w:hAnsi="Tahoma" w:cs="Tahoma"/>
          <w:sz w:val="28"/>
          <w:szCs w:val="28"/>
        </w:rPr>
        <w:t>ilaçlama</w:t>
      </w:r>
      <w:r w:rsidRPr="00965F5C">
        <w:rPr>
          <w:rFonts w:ascii="Tahoma" w:hAnsi="Tahoma" w:cs="Tahoma"/>
          <w:i/>
          <w:iCs/>
          <w:sz w:val="28"/>
          <w:szCs w:val="28"/>
        </w:rPr>
        <w:t xml:space="preserve"> </w:t>
      </w:r>
      <w:r w:rsidRPr="00965F5C">
        <w:rPr>
          <w:rFonts w:ascii="Tahoma" w:hAnsi="Tahoma" w:cs="Tahoma"/>
          <w:sz w:val="28"/>
          <w:szCs w:val="28"/>
        </w:rPr>
        <w:t xml:space="preserve">firması ile çalışılmaktadır. İlgili firma taleplerimizi ve periyodik gerçekleştirilmesi gereken ilaçlamaları tamamlamaktadır. Zararlı kemirgenlerin takibi ve kontrolü amacıyla kemirgen kontrol kitleri otelimizin olası tehlike alanlarında konumlandırılmıştır. </w:t>
      </w:r>
      <w:r w:rsidR="00F579AF" w:rsidRPr="00965F5C">
        <w:rPr>
          <w:rFonts w:ascii="Tahoma" w:hAnsi="Tahoma" w:cs="Tahoma"/>
          <w:sz w:val="28"/>
          <w:szCs w:val="28"/>
        </w:rPr>
        <w:t>Ara kontrolleri yapılarak kayıt altına alınmaktadır.</w:t>
      </w:r>
    </w:p>
    <w:p w14:paraId="7E94A605" w14:textId="32B26F4F" w:rsidR="00DA4880" w:rsidRPr="007561C0" w:rsidRDefault="006C2CA5" w:rsidP="007561C0">
      <w:pPr>
        <w:spacing w:after="200" w:line="276" w:lineRule="auto"/>
        <w:jc w:val="both"/>
        <w:rPr>
          <w:rFonts w:ascii="Tahoma" w:hAnsi="Tahoma" w:cs="Tahoma"/>
          <w:sz w:val="28"/>
          <w:szCs w:val="28"/>
        </w:rPr>
      </w:pPr>
      <w:r>
        <w:rPr>
          <w:noProof/>
        </w:rPr>
        <w:drawing>
          <wp:inline distT="0" distB="0" distL="0" distR="0" wp14:anchorId="572A16BA" wp14:editId="79986AC6">
            <wp:extent cx="1980039" cy="1317625"/>
            <wp:effectExtent l="0" t="0" r="1270" b="0"/>
            <wp:docPr id="2051527997" name="Resim 2051527997" descr="Böcek ve Haşere Türleri | İYON Böcek İlaçlama ve Pest K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öcek ve Haşere Türleri | İYON Böcek İlaçlama ve Pest Kontro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91027" cy="1324937"/>
                    </a:xfrm>
                    <a:prstGeom prst="rect">
                      <a:avLst/>
                    </a:prstGeom>
                    <a:noFill/>
                    <a:ln>
                      <a:noFill/>
                    </a:ln>
                  </pic:spPr>
                </pic:pic>
              </a:graphicData>
            </a:graphic>
          </wp:inline>
        </w:drawing>
      </w:r>
      <w:r>
        <w:rPr>
          <w:rFonts w:ascii="Tahoma" w:hAnsi="Tahoma" w:cs="Tahoma"/>
          <w:sz w:val="28"/>
          <w:szCs w:val="28"/>
        </w:rPr>
        <w:t xml:space="preserve"> </w:t>
      </w:r>
      <w:r>
        <w:rPr>
          <w:noProof/>
        </w:rPr>
        <w:drawing>
          <wp:inline distT="0" distB="0" distL="0" distR="0" wp14:anchorId="43B947A1" wp14:editId="16390B2A">
            <wp:extent cx="1666875" cy="1317829"/>
            <wp:effectExtent l="0" t="0" r="0" b="0"/>
            <wp:docPr id="1493184445" name="Resim 1493184445" descr="İstilacı sivrisinekler için uzmanından kritik uyarı | Karadeniz Gaze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tilacı sivrisinekler için uzmanından kritik uyarı | Karadeniz Gazetesi"/>
                    <pic:cNvPicPr>
                      <a:picLocks noChangeAspect="1" noChangeArrowheads="1"/>
                    </pic:cNvPicPr>
                  </pic:nvPicPr>
                  <pic:blipFill rotWithShape="1">
                    <a:blip r:embed="rId23">
                      <a:extLst>
                        <a:ext uri="{28A0092B-C50C-407E-A947-70E740481C1C}">
                          <a14:useLocalDpi xmlns:a14="http://schemas.microsoft.com/office/drawing/2010/main" val="0"/>
                        </a:ext>
                      </a:extLst>
                    </a:blip>
                    <a:srcRect l="23416" r="13340"/>
                    <a:stretch/>
                  </pic:blipFill>
                  <pic:spPr bwMode="auto">
                    <a:xfrm>
                      <a:off x="0" y="0"/>
                      <a:ext cx="1675760" cy="13248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sz w:val="28"/>
          <w:szCs w:val="28"/>
        </w:rPr>
        <w:t xml:space="preserve"> </w:t>
      </w:r>
      <w:r>
        <w:rPr>
          <w:noProof/>
        </w:rPr>
        <w:drawing>
          <wp:inline distT="0" distB="0" distL="0" distR="0" wp14:anchorId="0264FC93" wp14:editId="5B753BD5">
            <wp:extent cx="1981200" cy="1316129"/>
            <wp:effectExtent l="0" t="0" r="0" b="0"/>
            <wp:docPr id="211511182" name="Resim 211511182" descr="Hamam böcekleri böcek ilaçlarına karşı direnç geliştirdi - Dünya Hal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mam böcekleri böcek ilaçlarına karşı direnç geliştirdi - Dünya Haller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91534" cy="1322994"/>
                    </a:xfrm>
                    <a:prstGeom prst="rect">
                      <a:avLst/>
                    </a:prstGeom>
                    <a:noFill/>
                    <a:ln>
                      <a:noFill/>
                    </a:ln>
                  </pic:spPr>
                </pic:pic>
              </a:graphicData>
            </a:graphic>
          </wp:inline>
        </w:drawing>
      </w:r>
    </w:p>
    <w:p w14:paraId="63DF3A16" w14:textId="1FE3909E"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Hayvan Refahı </w:t>
      </w:r>
    </w:p>
    <w:p w14:paraId="05C44446" w14:textId="766E3B7A" w:rsidR="000B5A96" w:rsidRPr="00965F5C" w:rsidRDefault="000B5A96" w:rsidP="00FA01C3">
      <w:pPr>
        <w:spacing w:after="200" w:line="276" w:lineRule="auto"/>
        <w:jc w:val="both"/>
        <w:rPr>
          <w:rFonts w:ascii="Tahoma" w:hAnsi="Tahoma" w:cs="Tahoma"/>
          <w:sz w:val="28"/>
          <w:szCs w:val="28"/>
        </w:rPr>
      </w:pPr>
      <w:r w:rsidRPr="00965F5C">
        <w:rPr>
          <w:rFonts w:ascii="Tahoma" w:hAnsi="Tahoma" w:cs="Tahoma"/>
          <w:sz w:val="28"/>
          <w:szCs w:val="28"/>
        </w:rPr>
        <w:t>Otelimizin konsepti gereği, evcil hayvan bulundurulması uygun</w:t>
      </w:r>
      <w:r w:rsidR="00155A21" w:rsidRPr="00965F5C">
        <w:rPr>
          <w:rFonts w:ascii="Tahoma" w:hAnsi="Tahoma" w:cs="Tahoma"/>
          <w:sz w:val="28"/>
          <w:szCs w:val="28"/>
        </w:rPr>
        <w:t xml:space="preserve"> DEĞİLDİR</w:t>
      </w:r>
      <w:r w:rsidRPr="00965F5C">
        <w:rPr>
          <w:rFonts w:ascii="Tahoma" w:hAnsi="Tahoma" w:cs="Tahoma"/>
          <w:sz w:val="28"/>
          <w:szCs w:val="28"/>
        </w:rPr>
        <w:t xml:space="preserve">. </w:t>
      </w:r>
      <w:r w:rsidR="00155A21" w:rsidRPr="00965F5C">
        <w:rPr>
          <w:rFonts w:ascii="Tahoma" w:hAnsi="Tahoma" w:cs="Tahoma"/>
          <w:sz w:val="28"/>
          <w:szCs w:val="28"/>
        </w:rPr>
        <w:t xml:space="preserve">Fakat Hayvan Dostu bir otel </w:t>
      </w:r>
      <w:r w:rsidR="00DA4880" w:rsidRPr="00965F5C">
        <w:rPr>
          <w:rFonts w:ascii="Tahoma" w:hAnsi="Tahoma" w:cs="Tahoma"/>
          <w:sz w:val="28"/>
          <w:szCs w:val="28"/>
        </w:rPr>
        <w:t>olarak, Otelimizden</w:t>
      </w:r>
      <w:r w:rsidRPr="00965F5C">
        <w:rPr>
          <w:rFonts w:ascii="Tahoma" w:hAnsi="Tahoma" w:cs="Tahoma"/>
          <w:sz w:val="28"/>
          <w:szCs w:val="28"/>
        </w:rPr>
        <w:t xml:space="preserve"> çıkan yemek artıkları günlük olarak topla</w:t>
      </w:r>
      <w:r w:rsidR="00D62F87" w:rsidRPr="00965F5C">
        <w:rPr>
          <w:rFonts w:ascii="Tahoma" w:hAnsi="Tahoma" w:cs="Tahoma"/>
          <w:sz w:val="28"/>
          <w:szCs w:val="28"/>
        </w:rPr>
        <w:t>yarak</w:t>
      </w:r>
      <w:r w:rsidRPr="00965F5C">
        <w:rPr>
          <w:rFonts w:ascii="Tahoma" w:hAnsi="Tahoma" w:cs="Tahoma"/>
          <w:sz w:val="28"/>
          <w:szCs w:val="28"/>
        </w:rPr>
        <w:t xml:space="preserve"> belediyenin belirlemiş olduğu hayvan barınaklarına sevk edilmektedir.</w:t>
      </w:r>
    </w:p>
    <w:p w14:paraId="17E0F844" w14:textId="7828AE41" w:rsidR="00EE1AE0" w:rsidRPr="00965F5C" w:rsidRDefault="00104FBE" w:rsidP="00FA01C3">
      <w:pPr>
        <w:spacing w:after="200" w:line="276" w:lineRule="auto"/>
        <w:jc w:val="both"/>
        <w:rPr>
          <w:rFonts w:ascii="Tahoma" w:hAnsi="Tahoma" w:cs="Tahoma"/>
          <w:noProof/>
          <w:sz w:val="28"/>
          <w:szCs w:val="28"/>
        </w:rPr>
      </w:pPr>
      <w:r w:rsidRPr="00965F5C">
        <w:rPr>
          <w:rFonts w:ascii="Tahoma" w:hAnsi="Tahoma" w:cs="Tahoma"/>
          <w:b/>
          <w:bCs/>
          <w:noProof/>
          <w:sz w:val="28"/>
          <w:szCs w:val="28"/>
        </w:rPr>
        <w:drawing>
          <wp:inline distT="0" distB="0" distL="0" distR="0" wp14:anchorId="5A6891E4" wp14:editId="7A6AEBE2">
            <wp:extent cx="2260600" cy="1403350"/>
            <wp:effectExtent l="0" t="0" r="6350" b="6350"/>
            <wp:docPr id="10" name="Resim 7" descr="Modern evde beslenen hayvan Logo - aşk kedi ve köpek sembolü — Stok Vektö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dern evde beslenen hayvan Logo - aşk kedi ve köpek sembolü — Stok Vektö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7801" cy="1414028"/>
                    </a:xfrm>
                    <a:prstGeom prst="rect">
                      <a:avLst/>
                    </a:prstGeom>
                    <a:noFill/>
                    <a:ln>
                      <a:noFill/>
                    </a:ln>
                  </pic:spPr>
                </pic:pic>
              </a:graphicData>
            </a:graphic>
          </wp:inline>
        </w:drawing>
      </w:r>
      <w:r w:rsidR="00960318" w:rsidRPr="00965F5C">
        <w:rPr>
          <w:rFonts w:ascii="Tahoma" w:hAnsi="Tahoma" w:cs="Tahoma"/>
          <w:noProof/>
          <w:sz w:val="28"/>
          <w:szCs w:val="28"/>
        </w:rPr>
        <w:t xml:space="preserve"> </w:t>
      </w:r>
      <w:r w:rsidR="00B56DED" w:rsidRPr="00965F5C">
        <w:rPr>
          <w:rFonts w:ascii="Tahoma" w:hAnsi="Tahoma" w:cs="Tahoma"/>
          <w:noProof/>
          <w:sz w:val="28"/>
          <w:szCs w:val="28"/>
        </w:rPr>
        <w:drawing>
          <wp:inline distT="0" distB="0" distL="0" distR="0" wp14:anchorId="465B8BBC" wp14:editId="410C8429">
            <wp:extent cx="2791460" cy="1636395"/>
            <wp:effectExtent l="0" t="0" r="8890" b="1905"/>
            <wp:docPr id="1404724403" name="Resim 1404724403" descr="Hayvan Refahı İçin 5 Temel Özgürlü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yvan Refahı İçin 5 Temel Özgürlü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1460" cy="1636395"/>
                    </a:xfrm>
                    <a:prstGeom prst="rect">
                      <a:avLst/>
                    </a:prstGeom>
                    <a:noFill/>
                    <a:ln>
                      <a:noFill/>
                    </a:ln>
                  </pic:spPr>
                </pic:pic>
              </a:graphicData>
            </a:graphic>
          </wp:inline>
        </w:drawing>
      </w:r>
    </w:p>
    <w:p w14:paraId="2FEEA7B9" w14:textId="267458AB" w:rsidR="00B51893"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Kirlilik </w:t>
      </w:r>
      <w:proofErr w:type="gramStart"/>
      <w:r w:rsidRPr="00965F5C">
        <w:rPr>
          <w:rFonts w:ascii="Tahoma" w:hAnsi="Tahoma" w:cs="Tahoma"/>
          <w:b/>
          <w:bCs/>
          <w:i/>
          <w:iCs/>
          <w:sz w:val="28"/>
          <w:szCs w:val="28"/>
          <w:u w:val="single"/>
        </w:rPr>
        <w:t xml:space="preserve">İzleme </w:t>
      </w:r>
      <w:r w:rsidR="001824B2" w:rsidRPr="00965F5C">
        <w:rPr>
          <w:rFonts w:ascii="Tahoma" w:hAnsi="Tahoma" w:cs="Tahoma"/>
          <w:b/>
          <w:bCs/>
          <w:i/>
          <w:iCs/>
          <w:sz w:val="28"/>
          <w:szCs w:val="28"/>
          <w:u w:val="single"/>
        </w:rPr>
        <w:t>,</w:t>
      </w:r>
      <w:proofErr w:type="gramEnd"/>
      <w:r w:rsidRPr="00965F5C">
        <w:rPr>
          <w:rFonts w:ascii="Tahoma" w:hAnsi="Tahoma" w:cs="Tahoma"/>
          <w:b/>
          <w:bCs/>
          <w:i/>
          <w:iCs/>
          <w:sz w:val="28"/>
          <w:szCs w:val="28"/>
          <w:u w:val="single"/>
        </w:rPr>
        <w:t xml:space="preserve"> En Aza İndirme </w:t>
      </w:r>
      <w:r w:rsidR="001824B2" w:rsidRPr="00965F5C">
        <w:rPr>
          <w:rFonts w:ascii="Tahoma" w:hAnsi="Tahoma" w:cs="Tahoma"/>
          <w:b/>
          <w:bCs/>
          <w:i/>
          <w:iCs/>
          <w:sz w:val="28"/>
          <w:szCs w:val="28"/>
          <w:u w:val="single"/>
        </w:rPr>
        <w:t>ve Çevre Temizliği</w:t>
      </w:r>
    </w:p>
    <w:p w14:paraId="724FC549" w14:textId="77777777" w:rsidR="00B51893" w:rsidRPr="00965F5C" w:rsidRDefault="00B51893" w:rsidP="000B5A96">
      <w:pPr>
        <w:spacing w:after="200" w:line="276" w:lineRule="auto"/>
        <w:rPr>
          <w:rFonts w:ascii="Tahoma" w:hAnsi="Tahoma" w:cs="Tahoma"/>
          <w:b/>
          <w:bCs/>
          <w:i/>
          <w:iCs/>
          <w:sz w:val="28"/>
          <w:szCs w:val="28"/>
          <w:u w:val="single"/>
        </w:rPr>
      </w:pPr>
    </w:p>
    <w:p w14:paraId="2B860D5B" w14:textId="1311A1AE" w:rsidR="00766074" w:rsidRPr="00965F5C" w:rsidRDefault="0007065E" w:rsidP="00534CEE">
      <w:pPr>
        <w:spacing w:after="200" w:line="276" w:lineRule="auto"/>
        <w:jc w:val="center"/>
        <w:rPr>
          <w:rFonts w:ascii="Tahoma" w:hAnsi="Tahoma" w:cs="Tahoma"/>
          <w:b/>
          <w:bCs/>
          <w:i/>
          <w:iCs/>
          <w:sz w:val="28"/>
          <w:szCs w:val="28"/>
          <w:u w:val="single"/>
        </w:rPr>
      </w:pPr>
      <w:r w:rsidRPr="00965F5C">
        <w:rPr>
          <w:rFonts w:ascii="Tahoma" w:hAnsi="Tahoma" w:cs="Tahoma"/>
          <w:noProof/>
          <w:sz w:val="28"/>
          <w:szCs w:val="28"/>
        </w:rPr>
        <w:drawing>
          <wp:inline distT="0" distB="0" distL="0" distR="0" wp14:anchorId="1A79136D" wp14:editId="0EB6A7DE">
            <wp:extent cx="3667125" cy="1353922"/>
            <wp:effectExtent l="0" t="0" r="0" b="0"/>
            <wp:docPr id="23177912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5047" cy="1364231"/>
                    </a:xfrm>
                    <a:prstGeom prst="rect">
                      <a:avLst/>
                    </a:prstGeom>
                    <a:noFill/>
                    <a:ln>
                      <a:noFill/>
                    </a:ln>
                  </pic:spPr>
                </pic:pic>
              </a:graphicData>
            </a:graphic>
          </wp:inline>
        </w:drawing>
      </w:r>
    </w:p>
    <w:p w14:paraId="0CB04DF7" w14:textId="0042988D" w:rsidR="000B5A96" w:rsidRPr="00965F5C" w:rsidRDefault="000B5A96" w:rsidP="00FA01C3">
      <w:pPr>
        <w:spacing w:after="200" w:line="276" w:lineRule="auto"/>
        <w:jc w:val="both"/>
        <w:rPr>
          <w:rFonts w:ascii="Tahoma" w:hAnsi="Tahoma" w:cs="Tahoma"/>
          <w:sz w:val="28"/>
          <w:szCs w:val="28"/>
        </w:rPr>
      </w:pPr>
      <w:r w:rsidRPr="00965F5C">
        <w:rPr>
          <w:rFonts w:ascii="Tahoma" w:hAnsi="Tahoma" w:cs="Tahoma"/>
          <w:sz w:val="28"/>
          <w:szCs w:val="28"/>
        </w:rPr>
        <w:t>Konum itibariyle otelimiz</w:t>
      </w:r>
      <w:r w:rsidR="003B6BA9" w:rsidRPr="00965F5C">
        <w:rPr>
          <w:rFonts w:ascii="Tahoma" w:hAnsi="Tahoma" w:cs="Tahoma"/>
          <w:sz w:val="28"/>
          <w:szCs w:val="28"/>
        </w:rPr>
        <w:t xml:space="preserve"> şehir merkezinde bulunmaktadır. Hotel</w:t>
      </w:r>
      <w:r w:rsidRPr="00965F5C">
        <w:rPr>
          <w:rFonts w:ascii="Tahoma" w:hAnsi="Tahoma" w:cs="Tahoma"/>
          <w:sz w:val="28"/>
          <w:szCs w:val="28"/>
        </w:rPr>
        <w:t xml:space="preserve"> alanının</w:t>
      </w:r>
      <w:r w:rsidR="00CD0180" w:rsidRPr="00965F5C">
        <w:rPr>
          <w:rFonts w:ascii="Tahoma" w:hAnsi="Tahoma" w:cs="Tahoma"/>
          <w:sz w:val="28"/>
          <w:szCs w:val="28"/>
        </w:rPr>
        <w:t xml:space="preserve"> ve çevresinin </w:t>
      </w:r>
      <w:r w:rsidRPr="00965F5C">
        <w:rPr>
          <w:rFonts w:ascii="Tahoma" w:hAnsi="Tahoma" w:cs="Tahoma"/>
          <w:sz w:val="28"/>
          <w:szCs w:val="28"/>
        </w:rPr>
        <w:t xml:space="preserve"> temizliği ve kirlilik oluşturabilecek atıkların uzaklaştırılması için çalışmalar periyodik olarak gerçekleştirilmektedir.</w:t>
      </w:r>
      <w:r w:rsidR="003B6BA9" w:rsidRPr="00965F5C">
        <w:rPr>
          <w:rFonts w:ascii="Tahoma" w:hAnsi="Tahoma" w:cs="Tahoma"/>
          <w:sz w:val="28"/>
          <w:szCs w:val="28"/>
        </w:rPr>
        <w:t xml:space="preserve"> O</w:t>
      </w:r>
      <w:r w:rsidRPr="00965F5C">
        <w:rPr>
          <w:rFonts w:ascii="Tahoma" w:hAnsi="Tahoma" w:cs="Tahoma"/>
          <w:sz w:val="28"/>
          <w:szCs w:val="28"/>
        </w:rPr>
        <w:t xml:space="preserve">telimizin ortak kullanım alanlarında yer alan çöp </w:t>
      </w:r>
      <w:r w:rsidR="0007065E" w:rsidRPr="00965F5C">
        <w:rPr>
          <w:rFonts w:ascii="Tahoma" w:hAnsi="Tahoma" w:cs="Tahoma"/>
          <w:sz w:val="28"/>
          <w:szCs w:val="28"/>
        </w:rPr>
        <w:t xml:space="preserve">konteynırları </w:t>
      </w:r>
      <w:r w:rsidR="00B51893">
        <w:rPr>
          <w:rFonts w:ascii="Tahoma" w:hAnsi="Tahoma" w:cs="Tahoma"/>
          <w:sz w:val="28"/>
          <w:szCs w:val="28"/>
        </w:rPr>
        <w:t xml:space="preserve">ve geri dönüşüm kutularımız </w:t>
      </w:r>
      <w:r w:rsidRPr="00965F5C">
        <w:rPr>
          <w:rFonts w:ascii="Tahoma" w:hAnsi="Tahoma" w:cs="Tahoma"/>
          <w:sz w:val="28"/>
          <w:szCs w:val="28"/>
        </w:rPr>
        <w:t xml:space="preserve">sayesinde çevre kirliliğinin önüne geçilmektedir. House </w:t>
      </w:r>
      <w:proofErr w:type="spellStart"/>
      <w:r w:rsidRPr="00965F5C">
        <w:rPr>
          <w:rFonts w:ascii="Tahoma" w:hAnsi="Tahoma" w:cs="Tahoma"/>
          <w:sz w:val="28"/>
          <w:szCs w:val="28"/>
        </w:rPr>
        <w:t>Keeping</w:t>
      </w:r>
      <w:proofErr w:type="spellEnd"/>
      <w:r w:rsidRPr="00965F5C">
        <w:rPr>
          <w:rFonts w:ascii="Tahoma" w:hAnsi="Tahoma" w:cs="Tahoma"/>
          <w:sz w:val="28"/>
          <w:szCs w:val="28"/>
        </w:rPr>
        <w:t xml:space="preserve"> ekibi tarafından düzenli mıntıka temizliği sayesinde doğal yollarla oluşan kirlenme engellenmiş olu</w:t>
      </w:r>
      <w:r w:rsidR="00412D96" w:rsidRPr="00965F5C">
        <w:rPr>
          <w:rFonts w:ascii="Tahoma" w:hAnsi="Tahoma" w:cs="Tahoma"/>
          <w:sz w:val="28"/>
          <w:szCs w:val="28"/>
        </w:rPr>
        <w:t>yo</w:t>
      </w:r>
      <w:r w:rsidRPr="00965F5C">
        <w:rPr>
          <w:rFonts w:ascii="Tahoma" w:hAnsi="Tahoma" w:cs="Tahoma"/>
          <w:sz w:val="28"/>
          <w:szCs w:val="28"/>
        </w:rPr>
        <w:t>r. Otelimizin kapalı alanında</w:t>
      </w:r>
      <w:r w:rsidR="005171EB" w:rsidRPr="00965F5C">
        <w:rPr>
          <w:rFonts w:ascii="Tahoma" w:hAnsi="Tahoma" w:cs="Tahoma"/>
          <w:sz w:val="28"/>
          <w:szCs w:val="28"/>
        </w:rPr>
        <w:t xml:space="preserve"> ve</w:t>
      </w:r>
      <w:r w:rsidRPr="00965F5C">
        <w:rPr>
          <w:rFonts w:ascii="Tahoma" w:hAnsi="Tahoma" w:cs="Tahoma"/>
          <w:sz w:val="28"/>
          <w:szCs w:val="28"/>
        </w:rPr>
        <w:t xml:space="preserve"> haricinde, kirliliği en aza indirgemek amacıyla otel personeline çevre kirliliği konusu üzerine eğitimler verilmektedir. </w:t>
      </w:r>
    </w:p>
    <w:p w14:paraId="410D3687" w14:textId="46144EB2" w:rsidR="0011716B" w:rsidRPr="00965F5C" w:rsidRDefault="000B5A96" w:rsidP="006F111D">
      <w:pPr>
        <w:spacing w:after="200" w:line="276" w:lineRule="auto"/>
        <w:jc w:val="both"/>
        <w:rPr>
          <w:rFonts w:ascii="Tahoma" w:hAnsi="Tahoma" w:cs="Tahoma"/>
          <w:sz w:val="28"/>
          <w:szCs w:val="28"/>
        </w:rPr>
      </w:pPr>
      <w:r w:rsidRPr="00965F5C">
        <w:rPr>
          <w:rFonts w:ascii="Tahoma" w:hAnsi="Tahoma" w:cs="Tahoma"/>
          <w:sz w:val="28"/>
          <w:szCs w:val="28"/>
        </w:rPr>
        <w:t xml:space="preserve">Çevre düzeninde yer alan çeşitli bitkiler sayesinde </w:t>
      </w:r>
      <w:r w:rsidR="00766074" w:rsidRPr="00965F5C">
        <w:rPr>
          <w:rFonts w:ascii="Tahoma" w:hAnsi="Tahoma" w:cs="Tahoma"/>
          <w:sz w:val="28"/>
          <w:szCs w:val="28"/>
        </w:rPr>
        <w:t>otelimizde,</w:t>
      </w:r>
      <w:r w:rsidRPr="00965F5C">
        <w:rPr>
          <w:rFonts w:ascii="Tahoma" w:hAnsi="Tahoma" w:cs="Tahoma"/>
          <w:sz w:val="28"/>
          <w:szCs w:val="28"/>
        </w:rPr>
        <w:t xml:space="preserve"> sürdürülebilir ve çevreci yaklaşımla ortamlar oluşturmak prensibimiz olarak kabul edilerek,</w:t>
      </w:r>
      <w:r w:rsidR="008848DD" w:rsidRPr="00965F5C">
        <w:rPr>
          <w:rFonts w:ascii="Tahoma" w:hAnsi="Tahoma" w:cs="Tahoma"/>
          <w:sz w:val="28"/>
          <w:szCs w:val="28"/>
        </w:rPr>
        <w:t xml:space="preserve"> </w:t>
      </w:r>
      <w:r w:rsidRPr="00965F5C">
        <w:rPr>
          <w:rFonts w:ascii="Tahoma" w:hAnsi="Tahoma" w:cs="Tahoma"/>
          <w:sz w:val="28"/>
          <w:szCs w:val="28"/>
        </w:rPr>
        <w:t>ekibi</w:t>
      </w:r>
      <w:r w:rsidR="008848DD" w:rsidRPr="00965F5C">
        <w:rPr>
          <w:rFonts w:ascii="Tahoma" w:hAnsi="Tahoma" w:cs="Tahoma"/>
          <w:sz w:val="28"/>
          <w:szCs w:val="28"/>
        </w:rPr>
        <w:t>miz</w:t>
      </w:r>
      <w:r w:rsidRPr="00965F5C">
        <w:rPr>
          <w:rFonts w:ascii="Tahoma" w:hAnsi="Tahoma" w:cs="Tahoma"/>
          <w:sz w:val="28"/>
          <w:szCs w:val="28"/>
        </w:rPr>
        <w:t xml:space="preserve"> tarafından periyodik bitki bakımları </w:t>
      </w:r>
      <w:r w:rsidR="008848DD" w:rsidRPr="00965F5C">
        <w:rPr>
          <w:rFonts w:ascii="Tahoma" w:hAnsi="Tahoma" w:cs="Tahoma"/>
          <w:sz w:val="28"/>
          <w:szCs w:val="28"/>
        </w:rPr>
        <w:t xml:space="preserve">yapılarak canlı bitki ortamlarının yaşatılabilmesi için her açıdan mücadelemiz otel içinde ve otel </w:t>
      </w:r>
      <w:r w:rsidR="00573222" w:rsidRPr="00965F5C">
        <w:rPr>
          <w:rFonts w:ascii="Tahoma" w:hAnsi="Tahoma" w:cs="Tahoma"/>
          <w:sz w:val="28"/>
          <w:szCs w:val="28"/>
        </w:rPr>
        <w:t>dışındaki</w:t>
      </w:r>
      <w:r w:rsidR="008848DD" w:rsidRPr="00965F5C">
        <w:rPr>
          <w:rFonts w:ascii="Tahoma" w:hAnsi="Tahoma" w:cs="Tahoma"/>
          <w:sz w:val="28"/>
          <w:szCs w:val="28"/>
        </w:rPr>
        <w:t xml:space="preserve"> sosyal ortamlarda da devam etmesidir.</w:t>
      </w:r>
    </w:p>
    <w:p w14:paraId="390D7883" w14:textId="39934701" w:rsidR="006F111D" w:rsidRDefault="0011716B" w:rsidP="006F111D">
      <w:pPr>
        <w:spacing w:after="200" w:line="276" w:lineRule="auto"/>
        <w:jc w:val="both"/>
        <w:rPr>
          <w:rFonts w:ascii="Tahoma" w:hAnsi="Tahoma" w:cs="Tahoma"/>
          <w:sz w:val="28"/>
          <w:szCs w:val="28"/>
        </w:rPr>
      </w:pPr>
      <w:r w:rsidRPr="00965F5C">
        <w:rPr>
          <w:rFonts w:ascii="Tahoma" w:hAnsi="Tahoma" w:cs="Tahoma"/>
          <w:sz w:val="28"/>
          <w:szCs w:val="28"/>
        </w:rPr>
        <w:t xml:space="preserve">Bununla birlikte tesisimizde konaklayan veya tesisimizi ziyaret eden </w:t>
      </w:r>
      <w:r w:rsidR="008A3BBC" w:rsidRPr="00965F5C">
        <w:rPr>
          <w:rFonts w:ascii="Tahoma" w:hAnsi="Tahoma" w:cs="Tahoma"/>
          <w:sz w:val="28"/>
          <w:szCs w:val="28"/>
        </w:rPr>
        <w:t xml:space="preserve">tüm </w:t>
      </w:r>
      <w:r w:rsidRPr="00965F5C">
        <w:rPr>
          <w:rFonts w:ascii="Tahoma" w:hAnsi="Tahoma" w:cs="Tahoma"/>
          <w:sz w:val="28"/>
          <w:szCs w:val="28"/>
        </w:rPr>
        <w:t>misafirlerimizin ulaşabileceği noktalarda kaynakları verimli kullanmasını afiş</w:t>
      </w:r>
      <w:r w:rsidR="00CD0180" w:rsidRPr="00965F5C">
        <w:rPr>
          <w:rFonts w:ascii="Tahoma" w:hAnsi="Tahoma" w:cs="Tahoma"/>
          <w:sz w:val="28"/>
          <w:szCs w:val="28"/>
        </w:rPr>
        <w:t>ler</w:t>
      </w:r>
      <w:r w:rsidRPr="00965F5C">
        <w:rPr>
          <w:rFonts w:ascii="Tahoma" w:hAnsi="Tahoma" w:cs="Tahoma"/>
          <w:sz w:val="28"/>
          <w:szCs w:val="28"/>
        </w:rPr>
        <w:t xml:space="preserve"> ve görseller</w:t>
      </w:r>
      <w:r w:rsidR="008A3BBC" w:rsidRPr="00965F5C">
        <w:rPr>
          <w:rFonts w:ascii="Tahoma" w:hAnsi="Tahoma" w:cs="Tahoma"/>
          <w:sz w:val="28"/>
          <w:szCs w:val="28"/>
        </w:rPr>
        <w:t xml:space="preserve"> ile</w:t>
      </w:r>
      <w:r w:rsidRPr="00965F5C">
        <w:rPr>
          <w:rFonts w:ascii="Tahoma" w:hAnsi="Tahoma" w:cs="Tahoma"/>
          <w:sz w:val="28"/>
          <w:szCs w:val="28"/>
        </w:rPr>
        <w:t xml:space="preserve"> hatırlatıyor ve bu doğrultudaki çalışmalarımızı yansıtıyoruz. Misafirlerimizden gelecek fikir ve yorumlar içinde memnuniyet anketi uygulamamızda politikamız hakkında sorular yöneltiyor ve tavsiyelerini hassasiyetle değerlendiriyoruz.</w:t>
      </w:r>
    </w:p>
    <w:p w14:paraId="77DA1567" w14:textId="77777777" w:rsidR="00B51893" w:rsidRPr="00965F5C" w:rsidRDefault="00B51893" w:rsidP="006F111D">
      <w:pPr>
        <w:spacing w:after="200" w:line="276" w:lineRule="auto"/>
        <w:jc w:val="both"/>
        <w:rPr>
          <w:rFonts w:ascii="Tahoma" w:hAnsi="Tahoma" w:cs="Tahoma"/>
          <w:sz w:val="28"/>
          <w:szCs w:val="28"/>
        </w:rPr>
      </w:pPr>
    </w:p>
    <w:p w14:paraId="0F1CAB8C" w14:textId="65D77F16" w:rsidR="009A45F1" w:rsidRPr="00965F5C" w:rsidRDefault="00365B64" w:rsidP="006F111D">
      <w:pPr>
        <w:spacing w:after="200" w:line="276" w:lineRule="auto"/>
        <w:jc w:val="both"/>
        <w:rPr>
          <w:rFonts w:ascii="Tahoma" w:hAnsi="Tahoma" w:cs="Tahoma"/>
          <w:sz w:val="28"/>
          <w:szCs w:val="28"/>
        </w:rPr>
      </w:pPr>
      <w:r w:rsidRPr="00965F5C">
        <w:rPr>
          <w:rFonts w:ascii="Tahoma" w:hAnsi="Tahoma" w:cs="Tahoma"/>
          <w:sz w:val="28"/>
          <w:szCs w:val="28"/>
        </w:rPr>
        <w:t xml:space="preserve"> </w:t>
      </w:r>
      <w:r w:rsidR="00B51893">
        <w:rPr>
          <w:rFonts w:ascii="Tahoma" w:hAnsi="Tahoma" w:cs="Tahoma"/>
          <w:sz w:val="28"/>
          <w:szCs w:val="28"/>
        </w:rPr>
        <w:t xml:space="preserve">                     </w:t>
      </w:r>
      <w:r w:rsidRPr="00965F5C">
        <w:rPr>
          <w:rFonts w:ascii="Tahoma" w:hAnsi="Tahoma" w:cs="Tahoma"/>
          <w:sz w:val="28"/>
          <w:szCs w:val="28"/>
        </w:rPr>
        <w:t xml:space="preserve"> </w:t>
      </w:r>
      <w:r w:rsidR="0007065E" w:rsidRPr="00965F5C">
        <w:rPr>
          <w:rFonts w:ascii="Tahoma" w:hAnsi="Tahoma" w:cs="Tahoma"/>
          <w:noProof/>
          <w:sz w:val="28"/>
          <w:szCs w:val="28"/>
        </w:rPr>
        <w:drawing>
          <wp:inline distT="0" distB="0" distL="0" distR="0" wp14:anchorId="40B5A8A3" wp14:editId="7DABC6D0">
            <wp:extent cx="3600450" cy="2247900"/>
            <wp:effectExtent l="0" t="0" r="0" b="0"/>
            <wp:docPr id="349848124"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450" cy="2247900"/>
                    </a:xfrm>
                    <a:prstGeom prst="rect">
                      <a:avLst/>
                    </a:prstGeom>
                    <a:noFill/>
                    <a:ln>
                      <a:noFill/>
                    </a:ln>
                  </pic:spPr>
                </pic:pic>
              </a:graphicData>
            </a:graphic>
          </wp:inline>
        </w:drawing>
      </w:r>
      <w:r w:rsidR="00646FAD" w:rsidRPr="00965F5C">
        <w:rPr>
          <w:rFonts w:ascii="Tahoma" w:hAnsi="Tahoma" w:cs="Tahoma"/>
          <w:sz w:val="28"/>
          <w:szCs w:val="28"/>
        </w:rPr>
        <w:t xml:space="preserve"> </w:t>
      </w:r>
    </w:p>
    <w:p w14:paraId="3EA75155" w14:textId="77777777" w:rsidR="00B51893" w:rsidRDefault="00B51893" w:rsidP="007B6280">
      <w:pPr>
        <w:spacing w:after="200" w:line="276" w:lineRule="auto"/>
        <w:rPr>
          <w:rFonts w:ascii="Tahoma" w:hAnsi="Tahoma" w:cs="Tahoma"/>
          <w:b/>
          <w:bCs/>
          <w:i/>
          <w:iCs/>
          <w:sz w:val="28"/>
          <w:szCs w:val="28"/>
          <w:u w:val="single"/>
        </w:rPr>
      </w:pPr>
    </w:p>
    <w:p w14:paraId="50BC970F" w14:textId="77777777" w:rsidR="00B51893" w:rsidRDefault="00B51893" w:rsidP="007B6280">
      <w:pPr>
        <w:spacing w:after="200" w:line="276" w:lineRule="auto"/>
        <w:rPr>
          <w:rFonts w:ascii="Tahoma" w:hAnsi="Tahoma" w:cs="Tahoma"/>
          <w:b/>
          <w:bCs/>
          <w:i/>
          <w:iCs/>
          <w:sz w:val="28"/>
          <w:szCs w:val="28"/>
          <w:u w:val="single"/>
        </w:rPr>
      </w:pPr>
    </w:p>
    <w:p w14:paraId="27DA7A59" w14:textId="1CF07B72" w:rsidR="007B6280" w:rsidRPr="00965F5C" w:rsidRDefault="007B6280" w:rsidP="007B6280">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Verimli Bina ve Altyapı </w:t>
      </w:r>
    </w:p>
    <w:p w14:paraId="3AAAAE94" w14:textId="6E8894AB" w:rsidR="000038C7" w:rsidRPr="00965F5C" w:rsidRDefault="007561C0" w:rsidP="007B6280">
      <w:pPr>
        <w:spacing w:after="200" w:line="276" w:lineRule="auto"/>
        <w:jc w:val="both"/>
        <w:rPr>
          <w:rFonts w:ascii="Tahoma" w:hAnsi="Tahoma" w:cs="Tahoma"/>
          <w:sz w:val="28"/>
          <w:szCs w:val="28"/>
        </w:rPr>
      </w:pPr>
      <w:r>
        <w:rPr>
          <w:rFonts w:ascii="Tahoma" w:hAnsi="Tahoma" w:cs="Tahoma"/>
          <w:b/>
          <w:bCs/>
          <w:sz w:val="28"/>
          <w:szCs w:val="28"/>
          <w:u w:val="single"/>
        </w:rPr>
        <w:t>ADANA PARK OTEL</w:t>
      </w:r>
      <w:r w:rsidR="00B42710" w:rsidRPr="00965F5C">
        <w:rPr>
          <w:rFonts w:ascii="Tahoma" w:hAnsi="Tahoma" w:cs="Tahoma"/>
          <w:b/>
          <w:bCs/>
          <w:sz w:val="28"/>
          <w:szCs w:val="28"/>
          <w:u w:val="single"/>
        </w:rPr>
        <w:t xml:space="preserve"> </w:t>
      </w:r>
      <w:r w:rsidR="0007065E" w:rsidRPr="00965F5C">
        <w:rPr>
          <w:rFonts w:ascii="Tahoma" w:hAnsi="Tahoma" w:cs="Tahoma"/>
          <w:sz w:val="28"/>
          <w:szCs w:val="28"/>
        </w:rPr>
        <w:t xml:space="preserve">iç ve </w:t>
      </w:r>
      <w:r w:rsidR="007B6280" w:rsidRPr="00965F5C">
        <w:rPr>
          <w:rFonts w:ascii="Tahoma" w:hAnsi="Tahoma" w:cs="Tahoma"/>
          <w:sz w:val="28"/>
          <w:szCs w:val="28"/>
        </w:rPr>
        <w:t xml:space="preserve">dış mimari açısından bakıldığında bölgenin kendine </w:t>
      </w:r>
      <w:r w:rsidR="00766074" w:rsidRPr="00965F5C">
        <w:rPr>
          <w:rFonts w:ascii="Tahoma" w:hAnsi="Tahoma" w:cs="Tahoma"/>
          <w:sz w:val="28"/>
          <w:szCs w:val="28"/>
        </w:rPr>
        <w:t xml:space="preserve">has yapı </w:t>
      </w:r>
      <w:r w:rsidR="00CC7F86" w:rsidRPr="00965F5C">
        <w:rPr>
          <w:rFonts w:ascii="Tahoma" w:hAnsi="Tahoma" w:cs="Tahoma"/>
          <w:sz w:val="28"/>
          <w:szCs w:val="28"/>
        </w:rPr>
        <w:t>tarzında yapılarak, bölge</w:t>
      </w:r>
      <w:r w:rsidR="007B6280" w:rsidRPr="00965F5C">
        <w:rPr>
          <w:rFonts w:ascii="Tahoma" w:hAnsi="Tahoma" w:cs="Tahoma"/>
          <w:sz w:val="28"/>
          <w:szCs w:val="28"/>
        </w:rPr>
        <w:t xml:space="preserve"> mimarisiyle uyum ve ahenk içerisinde olmasını sağlamaktadır. Hotel bina yerleşiminin </w:t>
      </w:r>
      <w:r w:rsidR="00CC7F86" w:rsidRPr="00965F5C">
        <w:rPr>
          <w:rFonts w:ascii="Tahoma" w:hAnsi="Tahoma" w:cs="Tahoma"/>
          <w:sz w:val="28"/>
          <w:szCs w:val="28"/>
        </w:rPr>
        <w:t xml:space="preserve">tarihi yapıların </w:t>
      </w:r>
      <w:r w:rsidR="007B6280" w:rsidRPr="00965F5C">
        <w:rPr>
          <w:rFonts w:ascii="Tahoma" w:hAnsi="Tahoma" w:cs="Tahoma"/>
          <w:sz w:val="28"/>
          <w:szCs w:val="28"/>
        </w:rPr>
        <w:t xml:space="preserve">sokak tarzı mimarisiyle denk düzende yerleştirilmiş ve bu </w:t>
      </w:r>
      <w:r w:rsidR="00CC7F86" w:rsidRPr="00965F5C">
        <w:rPr>
          <w:rFonts w:ascii="Tahoma" w:hAnsi="Tahoma" w:cs="Tahoma"/>
          <w:sz w:val="28"/>
          <w:szCs w:val="28"/>
        </w:rPr>
        <w:t>sayede sokaklarının, şehrin</w:t>
      </w:r>
      <w:r w:rsidR="007B6280" w:rsidRPr="00965F5C">
        <w:rPr>
          <w:rFonts w:ascii="Tahoma" w:hAnsi="Tahoma" w:cs="Tahoma"/>
          <w:sz w:val="28"/>
          <w:szCs w:val="28"/>
        </w:rPr>
        <w:t xml:space="preserve"> tarzını benimseyen yapımızla doğal yerleşimi hotelimize uy</w:t>
      </w:r>
      <w:r w:rsidR="00CD0180" w:rsidRPr="00965F5C">
        <w:rPr>
          <w:rFonts w:ascii="Tahoma" w:hAnsi="Tahoma" w:cs="Tahoma"/>
          <w:sz w:val="28"/>
          <w:szCs w:val="28"/>
        </w:rPr>
        <w:t>arlamış</w:t>
      </w:r>
      <w:r w:rsidR="007B6280" w:rsidRPr="00965F5C">
        <w:rPr>
          <w:rFonts w:ascii="Tahoma" w:hAnsi="Tahoma" w:cs="Tahoma"/>
          <w:sz w:val="28"/>
          <w:szCs w:val="28"/>
        </w:rPr>
        <w:t xml:space="preserve"> oluyoruz.</w:t>
      </w:r>
    </w:p>
    <w:p w14:paraId="498072BB" w14:textId="5A4A2316" w:rsidR="00646FAD" w:rsidRDefault="00B51893" w:rsidP="007B6280">
      <w:pPr>
        <w:spacing w:after="200" w:line="276" w:lineRule="auto"/>
        <w:jc w:val="both"/>
        <w:rPr>
          <w:rFonts w:ascii="Tahoma" w:hAnsi="Tahoma" w:cs="Tahoma"/>
          <w:sz w:val="28"/>
          <w:szCs w:val="28"/>
        </w:rPr>
      </w:pPr>
      <w:r>
        <w:rPr>
          <w:rFonts w:ascii="Tahoma" w:hAnsi="Tahoma" w:cs="Tahoma"/>
          <w:sz w:val="28"/>
          <w:szCs w:val="28"/>
        </w:rPr>
        <w:t xml:space="preserve">        </w:t>
      </w:r>
      <w:r w:rsidR="008101E9" w:rsidRPr="00965F5C">
        <w:rPr>
          <w:rFonts w:ascii="Tahoma" w:hAnsi="Tahoma" w:cs="Tahoma"/>
          <w:sz w:val="28"/>
          <w:szCs w:val="28"/>
        </w:rPr>
        <w:t xml:space="preserve"> </w:t>
      </w:r>
      <w:r w:rsidR="007561C0">
        <w:rPr>
          <w:noProof/>
        </w:rPr>
        <w:drawing>
          <wp:inline distT="0" distB="0" distL="0" distR="0" wp14:anchorId="6759E7A4" wp14:editId="06B06F08">
            <wp:extent cx="4038600" cy="4038195"/>
            <wp:effectExtent l="0" t="0" r="0" b="635"/>
            <wp:docPr id="781694923" name="Resim 3" descr="dış mekan, gökyüzü, karışık kullanım,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94923" name="Resim 3" descr="dış mekan, gökyüzü, karışık kullanım, cadde içeren bir resim&#10;&#10;Açıklama otomatik olarak oluşturuldu"/>
                    <pic:cNvPicPr>
                      <a:picLocks noChangeAspect="1" noChangeArrowheads="1"/>
                    </pic:cNvPicPr>
                  </pic:nvPicPr>
                  <pic:blipFill rotWithShape="1">
                    <a:blip r:embed="rId9">
                      <a:extLst>
                        <a:ext uri="{28A0092B-C50C-407E-A947-70E740481C1C}">
                          <a14:useLocalDpi xmlns:a14="http://schemas.microsoft.com/office/drawing/2010/main" val="0"/>
                        </a:ext>
                      </a:extLst>
                    </a:blip>
                    <a:srcRect l="17633" r="8335" b="5343"/>
                    <a:stretch/>
                  </pic:blipFill>
                  <pic:spPr bwMode="auto">
                    <a:xfrm>
                      <a:off x="0" y="0"/>
                      <a:ext cx="4070743" cy="4070335"/>
                    </a:xfrm>
                    <a:prstGeom prst="rect">
                      <a:avLst/>
                    </a:prstGeom>
                    <a:noFill/>
                    <a:ln>
                      <a:noFill/>
                    </a:ln>
                    <a:extLst>
                      <a:ext uri="{53640926-AAD7-44D8-BBD7-CCE9431645EC}">
                        <a14:shadowObscured xmlns:a14="http://schemas.microsoft.com/office/drawing/2010/main"/>
                      </a:ext>
                    </a:extLst>
                  </pic:spPr>
                </pic:pic>
              </a:graphicData>
            </a:graphic>
          </wp:inline>
        </w:drawing>
      </w:r>
    </w:p>
    <w:p w14:paraId="1B1FC10C" w14:textId="236D2FCA" w:rsidR="00DB2490" w:rsidRDefault="007561C0" w:rsidP="00F24E67">
      <w:pPr>
        <w:spacing w:after="200" w:line="276" w:lineRule="auto"/>
        <w:jc w:val="both"/>
        <w:rPr>
          <w:rFonts w:ascii="Tahoma" w:hAnsi="Tahoma" w:cs="Tahoma"/>
          <w:sz w:val="28"/>
          <w:szCs w:val="28"/>
        </w:rPr>
      </w:pPr>
      <w:r>
        <w:rPr>
          <w:noProof/>
        </w:rPr>
        <w:drawing>
          <wp:inline distT="0" distB="0" distL="0" distR="0" wp14:anchorId="18981028" wp14:editId="54323A42">
            <wp:extent cx="2724150" cy="1981200"/>
            <wp:effectExtent l="0" t="0" r="0" b="0"/>
            <wp:docPr id="171085462" name="Resim 4" descr="iç mekan, zemin, tav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85462" name="Resim 4" descr="iç mekan, zemin, tavan, duvar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0341" cy="1985703"/>
                    </a:xfrm>
                    <a:prstGeom prst="rect">
                      <a:avLst/>
                    </a:prstGeom>
                    <a:noFill/>
                    <a:ln>
                      <a:noFill/>
                    </a:ln>
                  </pic:spPr>
                </pic:pic>
              </a:graphicData>
            </a:graphic>
          </wp:inline>
        </w:drawing>
      </w:r>
      <w:r w:rsidR="002F3706">
        <w:rPr>
          <w:rFonts w:ascii="Tahoma" w:hAnsi="Tahoma" w:cs="Tahoma"/>
          <w:sz w:val="28"/>
          <w:szCs w:val="28"/>
        </w:rPr>
        <w:t xml:space="preserve">  </w:t>
      </w:r>
      <w:r w:rsidR="000A26C2">
        <w:rPr>
          <w:noProof/>
        </w:rPr>
        <w:drawing>
          <wp:inline distT="0" distB="0" distL="0" distR="0" wp14:anchorId="2ECF197F" wp14:editId="5451763F">
            <wp:extent cx="2923540" cy="1994784"/>
            <wp:effectExtent l="0" t="0" r="0" b="5715"/>
            <wp:docPr id="1555811332" name="Resim 1555811332" descr="tavan, lobi, iç mekan,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11332" name="Resim 1555811332" descr="tavan, lobi, iç mekan, zemin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6401" cy="2003559"/>
                    </a:xfrm>
                    <a:prstGeom prst="rect">
                      <a:avLst/>
                    </a:prstGeom>
                    <a:noFill/>
                    <a:ln>
                      <a:noFill/>
                    </a:ln>
                  </pic:spPr>
                </pic:pic>
              </a:graphicData>
            </a:graphic>
          </wp:inline>
        </w:drawing>
      </w:r>
    </w:p>
    <w:p w14:paraId="18CC0237" w14:textId="77777777" w:rsidR="002F3706" w:rsidRPr="00965F5C" w:rsidRDefault="002F3706" w:rsidP="00F24E67">
      <w:pPr>
        <w:spacing w:after="200" w:line="276" w:lineRule="auto"/>
        <w:jc w:val="both"/>
        <w:rPr>
          <w:rFonts w:ascii="Tahoma" w:hAnsi="Tahoma" w:cs="Tahoma"/>
          <w:sz w:val="28"/>
          <w:szCs w:val="28"/>
        </w:rPr>
      </w:pPr>
    </w:p>
    <w:p w14:paraId="02398DA4" w14:textId="74448838" w:rsidR="00612B91" w:rsidRPr="002407E3" w:rsidRDefault="00DD15D7" w:rsidP="00BA4324">
      <w:pPr>
        <w:spacing w:after="200" w:line="276" w:lineRule="auto"/>
        <w:jc w:val="center"/>
        <w:rPr>
          <w:rFonts w:ascii="Tahoma" w:hAnsi="Tahoma" w:cs="Tahoma"/>
          <w:b/>
          <w:bCs/>
          <w:i/>
          <w:iCs/>
          <w:color w:val="00B050"/>
          <w:sz w:val="28"/>
          <w:szCs w:val="28"/>
          <w:u w:val="single"/>
        </w:rPr>
      </w:pPr>
      <w:r w:rsidRPr="002407E3">
        <w:rPr>
          <w:rFonts w:ascii="Tahoma" w:hAnsi="Tahoma" w:cs="Tahoma"/>
          <w:b/>
          <w:bCs/>
          <w:i/>
          <w:iCs/>
          <w:color w:val="00B050"/>
          <w:sz w:val="28"/>
          <w:szCs w:val="28"/>
          <w:u w:val="single"/>
        </w:rPr>
        <w:t>DOĞAYA SAYGILI VE GELECEK NESİLLERE YAŞANABİLİR BİR DÜNYA BIRAKMAK İÇİN HEP</w:t>
      </w:r>
      <w:r w:rsidR="0007065E" w:rsidRPr="002407E3">
        <w:rPr>
          <w:rFonts w:ascii="Tahoma" w:hAnsi="Tahoma" w:cs="Tahoma"/>
          <w:b/>
          <w:bCs/>
          <w:i/>
          <w:iCs/>
          <w:color w:val="00B050"/>
          <w:sz w:val="28"/>
          <w:szCs w:val="28"/>
          <w:u w:val="single"/>
        </w:rPr>
        <w:t xml:space="preserve"> </w:t>
      </w:r>
      <w:r w:rsidRPr="002407E3">
        <w:rPr>
          <w:rFonts w:ascii="Tahoma" w:hAnsi="Tahoma" w:cs="Tahoma"/>
          <w:b/>
          <w:bCs/>
          <w:i/>
          <w:iCs/>
          <w:color w:val="00B050"/>
          <w:sz w:val="28"/>
          <w:szCs w:val="28"/>
          <w:u w:val="single"/>
        </w:rPr>
        <w:t>BİRLİKTE EL</w:t>
      </w:r>
      <w:r w:rsidR="0007065E" w:rsidRPr="002407E3">
        <w:rPr>
          <w:rFonts w:ascii="Tahoma" w:hAnsi="Tahoma" w:cs="Tahoma"/>
          <w:b/>
          <w:bCs/>
          <w:i/>
          <w:iCs/>
          <w:color w:val="00B050"/>
          <w:sz w:val="28"/>
          <w:szCs w:val="28"/>
          <w:u w:val="single"/>
        </w:rPr>
        <w:t xml:space="preserve"> </w:t>
      </w:r>
      <w:r w:rsidRPr="002407E3">
        <w:rPr>
          <w:rFonts w:ascii="Tahoma" w:hAnsi="Tahoma" w:cs="Tahoma"/>
          <w:b/>
          <w:bCs/>
          <w:i/>
          <w:iCs/>
          <w:color w:val="00B050"/>
          <w:sz w:val="28"/>
          <w:szCs w:val="28"/>
          <w:u w:val="single"/>
        </w:rPr>
        <w:t>ELE SİZ MİSAFİRLERİMİZ İLE VERDİĞİMİZ MÜCADELEYE DESTEK OLDUĞUNUZ İÇİN NESİLLERİMİZ  BİZLERİ UNUTMAYACAK…</w:t>
      </w:r>
    </w:p>
    <w:p w14:paraId="197A6F4A" w14:textId="3DE5C40B" w:rsidR="00BA4324" w:rsidRDefault="0007065E" w:rsidP="002407E3">
      <w:pPr>
        <w:spacing w:after="200" w:line="276" w:lineRule="auto"/>
        <w:jc w:val="center"/>
        <w:rPr>
          <w:rFonts w:ascii="Tahoma" w:hAnsi="Tahoma" w:cs="Tahoma"/>
          <w:b/>
          <w:bCs/>
          <w:i/>
          <w:iCs/>
          <w:sz w:val="28"/>
          <w:szCs w:val="28"/>
          <w:u w:val="single"/>
        </w:rPr>
      </w:pPr>
      <w:r w:rsidRPr="00965F5C">
        <w:rPr>
          <w:rFonts w:ascii="Tahoma" w:hAnsi="Tahoma" w:cs="Tahoma"/>
          <w:noProof/>
          <w:sz w:val="28"/>
          <w:szCs w:val="28"/>
        </w:rPr>
        <w:drawing>
          <wp:inline distT="0" distB="0" distL="0" distR="0" wp14:anchorId="79DA2E0E" wp14:editId="34BEFD85">
            <wp:extent cx="3333750" cy="1422400"/>
            <wp:effectExtent l="0" t="0" r="0" b="6350"/>
            <wp:docPr id="145852901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38805" cy="1424557"/>
                    </a:xfrm>
                    <a:prstGeom prst="rect">
                      <a:avLst/>
                    </a:prstGeom>
                    <a:noFill/>
                    <a:ln>
                      <a:noFill/>
                    </a:ln>
                  </pic:spPr>
                </pic:pic>
              </a:graphicData>
            </a:graphic>
          </wp:inline>
        </w:drawing>
      </w:r>
    </w:p>
    <w:p w14:paraId="66D494C9" w14:textId="404E5E0A" w:rsidR="00A775D4" w:rsidRPr="002407E3" w:rsidRDefault="00A775D4" w:rsidP="00A775D4">
      <w:pPr>
        <w:spacing w:after="200" w:line="276" w:lineRule="auto"/>
        <w:rPr>
          <w:rFonts w:ascii="Tahoma" w:hAnsi="Tahoma" w:cs="Tahoma"/>
          <w:b/>
          <w:bCs/>
          <w:i/>
          <w:iCs/>
          <w:color w:val="FFC000"/>
          <w:sz w:val="28"/>
          <w:szCs w:val="28"/>
          <w:u w:val="single"/>
        </w:rPr>
      </w:pPr>
      <w:r w:rsidRPr="002407E3">
        <w:rPr>
          <w:rFonts w:ascii="Tahoma" w:hAnsi="Tahoma" w:cs="Tahoma"/>
          <w:b/>
          <w:bCs/>
          <w:i/>
          <w:iCs/>
          <w:color w:val="FFC000"/>
          <w:sz w:val="28"/>
          <w:szCs w:val="28"/>
          <w:u w:val="single"/>
        </w:rPr>
        <w:t>Enerji Tasarrufu</w:t>
      </w:r>
    </w:p>
    <w:p w14:paraId="564D53AD" w14:textId="204E822A" w:rsidR="00DB2490" w:rsidRPr="00965F5C" w:rsidRDefault="00A775D4" w:rsidP="00DB2490">
      <w:pPr>
        <w:spacing w:after="200" w:line="276" w:lineRule="auto"/>
        <w:jc w:val="both"/>
        <w:rPr>
          <w:rFonts w:ascii="Tahoma" w:hAnsi="Tahoma" w:cs="Tahoma"/>
          <w:sz w:val="28"/>
          <w:szCs w:val="28"/>
        </w:rPr>
      </w:pPr>
      <w:r w:rsidRPr="00965F5C">
        <w:rPr>
          <w:rFonts w:ascii="Tahoma" w:hAnsi="Tahoma" w:cs="Tahoma"/>
          <w:sz w:val="28"/>
          <w:szCs w:val="28"/>
        </w:rPr>
        <w:t xml:space="preserve">Hotelimiz bünyesine kullanılan tüm aydınlatmalar led aydınlatmadır. Kullanılan </w:t>
      </w:r>
      <w:r w:rsidRPr="002407E3">
        <w:rPr>
          <w:rFonts w:ascii="Tahoma" w:hAnsi="Tahoma" w:cs="Tahoma"/>
          <w:b/>
          <w:bCs/>
          <w:color w:val="FFC000"/>
          <w:sz w:val="28"/>
          <w:szCs w:val="28"/>
        </w:rPr>
        <w:t>led aydınlatmalar</w:t>
      </w:r>
      <w:r w:rsidRPr="002407E3">
        <w:rPr>
          <w:rFonts w:ascii="Tahoma" w:hAnsi="Tahoma" w:cs="Tahoma"/>
          <w:color w:val="FFC000"/>
          <w:sz w:val="28"/>
          <w:szCs w:val="28"/>
        </w:rPr>
        <w:t xml:space="preserve"> </w:t>
      </w:r>
      <w:r w:rsidRPr="00965F5C">
        <w:rPr>
          <w:rFonts w:ascii="Tahoma" w:hAnsi="Tahoma" w:cs="Tahoma"/>
          <w:sz w:val="28"/>
          <w:szCs w:val="28"/>
        </w:rPr>
        <w:t xml:space="preserve">enerji tasarrufu </w:t>
      </w:r>
      <w:r w:rsidR="00E93A59" w:rsidRPr="00965F5C">
        <w:rPr>
          <w:rFonts w:ascii="Tahoma" w:hAnsi="Tahoma" w:cs="Tahoma"/>
          <w:sz w:val="28"/>
          <w:szCs w:val="28"/>
        </w:rPr>
        <w:t>açısından</w:t>
      </w:r>
      <w:r w:rsidRPr="00965F5C">
        <w:rPr>
          <w:rFonts w:ascii="Tahoma" w:hAnsi="Tahoma" w:cs="Tahoma"/>
          <w:sz w:val="28"/>
          <w:szCs w:val="28"/>
        </w:rPr>
        <w:t xml:space="preserve"> </w:t>
      </w:r>
      <w:r w:rsidR="00DB2490" w:rsidRPr="002407E3">
        <w:rPr>
          <w:rFonts w:ascii="Tahoma" w:hAnsi="Tahoma" w:cs="Tahoma"/>
          <w:color w:val="FFC000"/>
          <w:sz w:val="28"/>
          <w:szCs w:val="28"/>
        </w:rPr>
        <w:t>%</w:t>
      </w:r>
      <w:r w:rsidR="00DB2490" w:rsidRPr="002407E3">
        <w:rPr>
          <w:rFonts w:ascii="Tahoma" w:eastAsia="SymbolMT" w:hAnsi="Tahoma" w:cs="Tahoma"/>
          <w:b/>
          <w:bCs/>
          <w:color w:val="FFC000"/>
          <w:sz w:val="28"/>
          <w:szCs w:val="28"/>
        </w:rPr>
        <w:t>80</w:t>
      </w:r>
      <w:r w:rsidR="00DB2490" w:rsidRPr="002407E3">
        <w:rPr>
          <w:rFonts w:ascii="Tahoma" w:hAnsi="Tahoma" w:cs="Tahoma"/>
          <w:color w:val="FFC000"/>
          <w:sz w:val="28"/>
          <w:szCs w:val="28"/>
        </w:rPr>
        <w:t xml:space="preserve"> </w:t>
      </w:r>
      <w:r w:rsidR="00DB2490" w:rsidRPr="00965F5C">
        <w:rPr>
          <w:rFonts w:ascii="Tahoma" w:hAnsi="Tahoma" w:cs="Tahoma"/>
          <w:sz w:val="28"/>
          <w:szCs w:val="28"/>
        </w:rPr>
        <w:t>oranında enerji kaybının önüne geçilmiş olmaktadır.</w:t>
      </w:r>
      <w:r w:rsidR="00AC22DC" w:rsidRPr="00965F5C">
        <w:rPr>
          <w:rFonts w:ascii="Tahoma" w:hAnsi="Tahoma" w:cs="Tahoma"/>
          <w:sz w:val="28"/>
          <w:szCs w:val="28"/>
        </w:rPr>
        <w:t xml:space="preserve"> </w:t>
      </w:r>
    </w:p>
    <w:p w14:paraId="02ED1A27" w14:textId="34E9136C" w:rsidR="0095450E" w:rsidRPr="00965F5C" w:rsidRDefault="002407E3" w:rsidP="00DB2490">
      <w:pPr>
        <w:spacing w:after="200" w:line="276" w:lineRule="auto"/>
        <w:jc w:val="both"/>
        <w:rPr>
          <w:rFonts w:ascii="Tahoma" w:hAnsi="Tahoma" w:cs="Tahoma"/>
          <w:sz w:val="28"/>
          <w:szCs w:val="28"/>
        </w:rPr>
      </w:pPr>
      <w:r>
        <w:rPr>
          <w:rFonts w:ascii="Tahoma" w:hAnsi="Tahoma" w:cs="Tahoma"/>
          <w:sz w:val="28"/>
          <w:szCs w:val="28"/>
        </w:rPr>
        <w:t xml:space="preserve">                   </w:t>
      </w:r>
      <w:r w:rsidR="0007065E" w:rsidRPr="00965F5C">
        <w:rPr>
          <w:rFonts w:ascii="Tahoma" w:hAnsi="Tahoma" w:cs="Tahoma"/>
          <w:noProof/>
          <w:sz w:val="28"/>
          <w:szCs w:val="28"/>
        </w:rPr>
        <w:drawing>
          <wp:inline distT="0" distB="0" distL="0" distR="0" wp14:anchorId="2B8EB32E" wp14:editId="12B13EB2">
            <wp:extent cx="3409950" cy="1919740"/>
            <wp:effectExtent l="0" t="0" r="0" b="4445"/>
            <wp:docPr id="948664318" name="Resim 1" descr="dış mekan, çim, bitki, çiç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64318" name="Resim 1" descr="dış mekan, çim, bitki, çiçek içeren bir resim&#10;&#10;Açıklama otomatik olarak oluşturuldu"/>
                    <pic:cNvPicPr/>
                  </pic:nvPicPr>
                  <pic:blipFill>
                    <a:blip r:embed="rId32"/>
                    <a:stretch>
                      <a:fillRect/>
                    </a:stretch>
                  </pic:blipFill>
                  <pic:spPr>
                    <a:xfrm>
                      <a:off x="0" y="0"/>
                      <a:ext cx="3417251" cy="1923850"/>
                    </a:xfrm>
                    <a:prstGeom prst="rect">
                      <a:avLst/>
                    </a:prstGeom>
                  </pic:spPr>
                </pic:pic>
              </a:graphicData>
            </a:graphic>
          </wp:inline>
        </w:drawing>
      </w:r>
    </w:p>
    <w:p w14:paraId="152A8CEB" w14:textId="05FC91EC" w:rsidR="00CD0180" w:rsidRPr="00965F5C" w:rsidRDefault="00CD0180" w:rsidP="00DB2490">
      <w:pPr>
        <w:spacing w:after="200" w:line="276" w:lineRule="auto"/>
        <w:jc w:val="both"/>
        <w:rPr>
          <w:rFonts w:ascii="Tahoma" w:hAnsi="Tahoma" w:cs="Tahoma"/>
          <w:sz w:val="28"/>
          <w:szCs w:val="28"/>
        </w:rPr>
      </w:pPr>
      <w:r w:rsidRPr="00965F5C">
        <w:rPr>
          <w:rFonts w:ascii="Tahoma" w:hAnsi="Tahoma" w:cs="Tahoma"/>
          <w:sz w:val="28"/>
          <w:szCs w:val="28"/>
        </w:rPr>
        <w:t>Enerji politikamız ise; aşağıda belirtilen hedefler doğrultusunda çalışmalarımız sürekli olarak iyileştirilerek devam edecektir.</w:t>
      </w:r>
    </w:p>
    <w:p w14:paraId="2E808709" w14:textId="5ECCDB8D" w:rsidR="00DB2490" w:rsidRPr="00965F5C" w:rsidRDefault="00DB2490" w:rsidP="0007065E">
      <w:pPr>
        <w:pStyle w:val="ListeParagraf"/>
        <w:numPr>
          <w:ilvl w:val="0"/>
          <w:numId w:val="6"/>
        </w:numPr>
        <w:autoSpaceDE w:val="0"/>
        <w:autoSpaceDN w:val="0"/>
        <w:adjustRightInd w:val="0"/>
        <w:spacing w:after="0" w:line="240" w:lineRule="auto"/>
        <w:jc w:val="both"/>
        <w:rPr>
          <w:rFonts w:ascii="Tahoma" w:eastAsia="SymbolMT" w:hAnsi="Tahoma" w:cs="Tahoma"/>
          <w:sz w:val="28"/>
          <w:szCs w:val="28"/>
        </w:rPr>
      </w:pPr>
      <w:r w:rsidRPr="00965F5C">
        <w:rPr>
          <w:rFonts w:ascii="Tahoma" w:eastAsia="SymbolMT" w:hAnsi="Tahoma" w:cs="Tahoma"/>
          <w:sz w:val="28"/>
          <w:szCs w:val="28"/>
        </w:rPr>
        <w:t>Enerji ve yakıt kullanımın yoğun olduğu alanları belirlemek,</w:t>
      </w:r>
    </w:p>
    <w:p w14:paraId="13C937F8" w14:textId="0E039BAB"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Yüksek enerji tüketen cihazlara sayaç takmak,</w:t>
      </w:r>
    </w:p>
    <w:p w14:paraId="2974D473" w14:textId="47781A33"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Enerji verilerini toplayacak personeli belirlemek,</w:t>
      </w:r>
    </w:p>
    <w:p w14:paraId="020711D4" w14:textId="6D7566D8"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Yapılacak küçük değişikliklerle enerji tasarrufu sağlamak,</w:t>
      </w:r>
    </w:p>
    <w:p w14:paraId="6443A185" w14:textId="315AA2E0"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Tüm cihazların bakımını yapmak ve etkili çalıştıklarından emin olmak,</w:t>
      </w:r>
    </w:p>
    <w:p w14:paraId="11984B4E" w14:textId="4E1797A2"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Az enerji tüketen alternatif ürünleri tercih etmek,</w:t>
      </w:r>
    </w:p>
    <w:p w14:paraId="1A8DAD9B" w14:textId="6406C0A3" w:rsidR="00DB2490" w:rsidRPr="00965F5C" w:rsidRDefault="00DB2490" w:rsidP="0007065E">
      <w:pPr>
        <w:pStyle w:val="ListeParagraf"/>
        <w:numPr>
          <w:ilvl w:val="0"/>
          <w:numId w:val="6"/>
        </w:numPr>
        <w:autoSpaceDE w:val="0"/>
        <w:autoSpaceDN w:val="0"/>
        <w:adjustRightInd w:val="0"/>
        <w:spacing w:after="0" w:line="240" w:lineRule="auto"/>
        <w:rPr>
          <w:rFonts w:ascii="Tahoma" w:eastAsia="SymbolMT" w:hAnsi="Tahoma" w:cs="Tahoma"/>
          <w:sz w:val="28"/>
          <w:szCs w:val="28"/>
        </w:rPr>
      </w:pPr>
      <w:r w:rsidRPr="00965F5C">
        <w:rPr>
          <w:rFonts w:ascii="Tahoma" w:eastAsia="SymbolMT" w:hAnsi="Tahoma" w:cs="Tahoma"/>
          <w:sz w:val="28"/>
          <w:szCs w:val="28"/>
        </w:rPr>
        <w:t>Otel etrafında bisiklet ve çevreyle barışık araçlar kullanmak,</w:t>
      </w:r>
    </w:p>
    <w:p w14:paraId="3D6C159B" w14:textId="4EB9EB35" w:rsidR="009E2362" w:rsidRPr="00965F5C" w:rsidRDefault="00DB2490" w:rsidP="0007065E">
      <w:pPr>
        <w:pStyle w:val="ListeParagraf"/>
        <w:numPr>
          <w:ilvl w:val="0"/>
          <w:numId w:val="6"/>
        </w:numPr>
        <w:autoSpaceDE w:val="0"/>
        <w:autoSpaceDN w:val="0"/>
        <w:adjustRightInd w:val="0"/>
        <w:spacing w:after="0" w:line="240" w:lineRule="auto"/>
        <w:jc w:val="both"/>
        <w:rPr>
          <w:rFonts w:ascii="Tahoma" w:eastAsia="SymbolMT" w:hAnsi="Tahoma" w:cs="Tahoma"/>
          <w:sz w:val="28"/>
          <w:szCs w:val="28"/>
        </w:rPr>
      </w:pPr>
      <w:r w:rsidRPr="00965F5C">
        <w:rPr>
          <w:rFonts w:ascii="Tahoma" w:eastAsia="SymbolMT" w:hAnsi="Tahoma" w:cs="Tahoma"/>
          <w:sz w:val="28"/>
          <w:szCs w:val="28"/>
        </w:rPr>
        <w:t>Otelin çevre performansını sürekli izlemek ve sonuçlara göre gerçekçi</w:t>
      </w:r>
      <w:r w:rsidR="00D91A17" w:rsidRPr="00965F5C">
        <w:rPr>
          <w:rFonts w:ascii="Tahoma" w:eastAsia="SymbolMT" w:hAnsi="Tahoma" w:cs="Tahoma"/>
          <w:sz w:val="28"/>
          <w:szCs w:val="28"/>
        </w:rPr>
        <w:t xml:space="preserve"> hedefler</w:t>
      </w:r>
      <w:r w:rsidR="0007065E" w:rsidRPr="00965F5C">
        <w:rPr>
          <w:rFonts w:ascii="Tahoma" w:eastAsia="SymbolMT" w:hAnsi="Tahoma" w:cs="Tahoma"/>
          <w:sz w:val="28"/>
          <w:szCs w:val="28"/>
        </w:rPr>
        <w:t xml:space="preserve"> b</w:t>
      </w:r>
      <w:r w:rsidR="009E2362" w:rsidRPr="00965F5C">
        <w:rPr>
          <w:rFonts w:ascii="Tahoma" w:eastAsia="SymbolMT" w:hAnsi="Tahoma" w:cs="Tahoma"/>
          <w:sz w:val="28"/>
          <w:szCs w:val="28"/>
        </w:rPr>
        <w:t>elirlemektir</w:t>
      </w:r>
      <w:r w:rsidRPr="00965F5C">
        <w:rPr>
          <w:rFonts w:ascii="Tahoma" w:eastAsia="SymbolMT" w:hAnsi="Tahoma" w:cs="Tahoma"/>
          <w:sz w:val="28"/>
          <w:szCs w:val="28"/>
        </w:rPr>
        <w:t>.</w:t>
      </w:r>
    </w:p>
    <w:p w14:paraId="3E8A9B76" w14:textId="6188DFD0" w:rsidR="0007065E" w:rsidRPr="00965F5C" w:rsidRDefault="00B37308" w:rsidP="00A775D4">
      <w:pPr>
        <w:spacing w:after="200" w:line="276" w:lineRule="auto"/>
        <w:rPr>
          <w:rFonts w:ascii="Tahoma" w:hAnsi="Tahoma" w:cs="Tahoma"/>
          <w:b/>
          <w:bCs/>
          <w:i/>
          <w:iCs/>
          <w:sz w:val="28"/>
          <w:szCs w:val="28"/>
          <w:u w:val="single"/>
        </w:rPr>
      </w:pPr>
      <w:r>
        <w:rPr>
          <w:noProof/>
        </w:rPr>
        <w:drawing>
          <wp:inline distT="0" distB="0" distL="0" distR="0" wp14:anchorId="0E4E45F5" wp14:editId="784924B7">
            <wp:extent cx="2838016" cy="2207260"/>
            <wp:effectExtent l="0" t="0" r="635" b="2540"/>
            <wp:docPr id="1799428719" name="Resim 1799428719" descr="iç mekan, duvar, döşeme, kap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28719" name="Resim 1799428719" descr="iç mekan, duvar, döşeme, kapı içeren bir resim&#10;&#10;Açıklama otomatik olarak oluşturuld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8657" cy="2215536"/>
                    </a:xfrm>
                    <a:prstGeom prst="rect">
                      <a:avLst/>
                    </a:prstGeom>
                    <a:noFill/>
                    <a:ln>
                      <a:noFill/>
                    </a:ln>
                  </pic:spPr>
                </pic:pic>
              </a:graphicData>
            </a:graphic>
          </wp:inline>
        </w:drawing>
      </w:r>
      <w:r>
        <w:rPr>
          <w:rFonts w:ascii="Tahoma" w:hAnsi="Tahoma" w:cs="Tahoma"/>
          <w:b/>
          <w:bCs/>
          <w:i/>
          <w:iCs/>
          <w:sz w:val="28"/>
          <w:szCs w:val="28"/>
          <w:u w:val="single"/>
        </w:rPr>
        <w:t xml:space="preserve">  </w:t>
      </w:r>
      <w:r>
        <w:rPr>
          <w:noProof/>
        </w:rPr>
        <w:drawing>
          <wp:inline distT="0" distB="0" distL="0" distR="0" wp14:anchorId="5AFF2446" wp14:editId="15568D36">
            <wp:extent cx="2484301" cy="2203205"/>
            <wp:effectExtent l="0" t="0" r="0" b="6985"/>
            <wp:docPr id="6" name="Resim 5" descr="iç mekan, banyo, tuvalet, duvar, boru tesisatı bağlantı parç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iç mekan, banyo, tuvalet, duvar, boru tesisatı bağlantı parçası içeren bir resim&#10;&#10;Açıklama otomatik olarak oluşturuld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6849" cy="2214333"/>
                    </a:xfrm>
                    <a:prstGeom prst="rect">
                      <a:avLst/>
                    </a:prstGeom>
                    <a:noFill/>
                    <a:ln>
                      <a:noFill/>
                    </a:ln>
                  </pic:spPr>
                </pic:pic>
              </a:graphicData>
            </a:graphic>
          </wp:inline>
        </w:drawing>
      </w:r>
    </w:p>
    <w:p w14:paraId="49E2A152" w14:textId="7EC5B9E6" w:rsidR="00A775D4" w:rsidRPr="00965F5C" w:rsidRDefault="00A775D4" w:rsidP="00A775D4">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Su Tasarrufu</w:t>
      </w:r>
      <w:r w:rsidR="00DB2490" w:rsidRPr="00965F5C">
        <w:rPr>
          <w:rFonts w:ascii="Tahoma" w:hAnsi="Tahoma" w:cs="Tahoma"/>
          <w:b/>
          <w:bCs/>
          <w:i/>
          <w:iCs/>
          <w:sz w:val="28"/>
          <w:szCs w:val="28"/>
          <w:u w:val="single"/>
        </w:rPr>
        <w:t xml:space="preserve"> ve Yönetimi</w:t>
      </w:r>
      <w:r w:rsidRPr="00965F5C">
        <w:rPr>
          <w:rFonts w:ascii="Tahoma" w:hAnsi="Tahoma" w:cs="Tahoma"/>
          <w:b/>
          <w:bCs/>
          <w:i/>
          <w:iCs/>
          <w:sz w:val="28"/>
          <w:szCs w:val="28"/>
          <w:u w:val="single"/>
        </w:rPr>
        <w:t xml:space="preserve"> </w:t>
      </w:r>
    </w:p>
    <w:p w14:paraId="5E26DCEC" w14:textId="77777777" w:rsidR="00A36E33" w:rsidRPr="00965F5C" w:rsidRDefault="00A775D4" w:rsidP="00AB0AA5">
      <w:pPr>
        <w:spacing w:after="200" w:line="276" w:lineRule="auto"/>
        <w:jc w:val="both"/>
        <w:rPr>
          <w:rFonts w:ascii="Tahoma" w:hAnsi="Tahoma" w:cs="Tahoma"/>
          <w:sz w:val="28"/>
          <w:szCs w:val="28"/>
        </w:rPr>
      </w:pPr>
      <w:r w:rsidRPr="00965F5C">
        <w:rPr>
          <w:rFonts w:ascii="Tahoma" w:hAnsi="Tahoma" w:cs="Tahoma"/>
          <w:sz w:val="28"/>
          <w:szCs w:val="28"/>
        </w:rPr>
        <w:t xml:space="preserve">Hotelimizde su tasarrufu amacıyla batarya ve duş başlığı sistemlerinde </w:t>
      </w:r>
      <w:proofErr w:type="spellStart"/>
      <w:r w:rsidRPr="00965F5C">
        <w:rPr>
          <w:rFonts w:ascii="Tahoma" w:hAnsi="Tahoma" w:cs="Tahoma"/>
          <w:sz w:val="28"/>
          <w:szCs w:val="28"/>
        </w:rPr>
        <w:t>perlatör</w:t>
      </w:r>
      <w:proofErr w:type="spellEnd"/>
      <w:r w:rsidRPr="00965F5C">
        <w:rPr>
          <w:rFonts w:ascii="Tahoma" w:hAnsi="Tahoma" w:cs="Tahoma"/>
          <w:sz w:val="28"/>
          <w:szCs w:val="28"/>
        </w:rPr>
        <w:t xml:space="preserve"> kullanılmaktadır. Kullanılan </w:t>
      </w:r>
      <w:proofErr w:type="spellStart"/>
      <w:r w:rsidRPr="00965F5C">
        <w:rPr>
          <w:rFonts w:ascii="Tahoma" w:hAnsi="Tahoma" w:cs="Tahoma"/>
          <w:sz w:val="28"/>
          <w:szCs w:val="28"/>
        </w:rPr>
        <w:t>perlatör</w:t>
      </w:r>
      <w:proofErr w:type="spellEnd"/>
      <w:r w:rsidRPr="00965F5C">
        <w:rPr>
          <w:rFonts w:ascii="Tahoma" w:hAnsi="Tahoma" w:cs="Tahoma"/>
          <w:sz w:val="28"/>
          <w:szCs w:val="28"/>
        </w:rPr>
        <w:t xml:space="preserve">, çıkan suyun hava ile temas etmesini sağlayarak akış yoğunluğunu artırır. Ayrıca çıkan suyun daha az ama daha yoğun olması ile ıslanma etkisinin artmasını sağlar. </w:t>
      </w:r>
      <w:r w:rsidR="00A36E33" w:rsidRPr="00965F5C">
        <w:rPr>
          <w:rFonts w:ascii="Tahoma" w:hAnsi="Tahoma" w:cs="Tahoma"/>
          <w:sz w:val="28"/>
          <w:szCs w:val="28"/>
        </w:rPr>
        <w:t xml:space="preserve"> </w:t>
      </w:r>
    </w:p>
    <w:p w14:paraId="1653A61A" w14:textId="65D0A3C9" w:rsidR="00A775D4" w:rsidRPr="00965F5C" w:rsidRDefault="00A775D4" w:rsidP="00AB0AA5">
      <w:pPr>
        <w:spacing w:after="200" w:line="276" w:lineRule="auto"/>
        <w:jc w:val="both"/>
        <w:rPr>
          <w:rFonts w:ascii="Tahoma" w:hAnsi="Tahoma" w:cs="Tahoma"/>
          <w:sz w:val="28"/>
          <w:szCs w:val="28"/>
        </w:rPr>
      </w:pPr>
      <w:proofErr w:type="spellStart"/>
      <w:r w:rsidRPr="00965F5C">
        <w:rPr>
          <w:rFonts w:ascii="Tahoma" w:hAnsi="Tahoma" w:cs="Tahoma"/>
          <w:sz w:val="28"/>
          <w:szCs w:val="28"/>
        </w:rPr>
        <w:t>Perlatörün</w:t>
      </w:r>
      <w:proofErr w:type="spellEnd"/>
      <w:r w:rsidRPr="00965F5C">
        <w:rPr>
          <w:rFonts w:ascii="Tahoma" w:hAnsi="Tahoma" w:cs="Tahoma"/>
          <w:sz w:val="28"/>
          <w:szCs w:val="28"/>
        </w:rPr>
        <w:t xml:space="preserve"> amaçladığı işlev suya hava karıştırır, bu sayede su</w:t>
      </w:r>
      <w:r w:rsidR="00BC17E0" w:rsidRPr="00965F5C">
        <w:rPr>
          <w:rFonts w:ascii="Tahoma" w:hAnsi="Tahoma" w:cs="Tahoma"/>
          <w:sz w:val="28"/>
          <w:szCs w:val="28"/>
        </w:rPr>
        <w:t xml:space="preserve"> </w:t>
      </w:r>
      <w:r w:rsidRPr="00965F5C">
        <w:rPr>
          <w:rFonts w:ascii="Tahoma" w:hAnsi="Tahoma" w:cs="Tahoma"/>
          <w:sz w:val="28"/>
          <w:szCs w:val="28"/>
        </w:rPr>
        <w:t xml:space="preserve">tasarrufu önemli ölçüde </w:t>
      </w:r>
      <w:proofErr w:type="spellStart"/>
      <w:r w:rsidR="00BC17E0" w:rsidRPr="00965F5C">
        <w:rPr>
          <w:rFonts w:ascii="Tahoma" w:hAnsi="Tahoma" w:cs="Tahoma"/>
          <w:sz w:val="28"/>
          <w:szCs w:val="28"/>
        </w:rPr>
        <w:t>sağlanmışolur</w:t>
      </w:r>
      <w:proofErr w:type="spellEnd"/>
      <w:r w:rsidRPr="00965F5C">
        <w:rPr>
          <w:rFonts w:ascii="Tahoma" w:hAnsi="Tahoma" w:cs="Tahoma"/>
          <w:sz w:val="28"/>
          <w:szCs w:val="28"/>
        </w:rPr>
        <w:t>.</w:t>
      </w:r>
      <w:r w:rsidR="00A36E33" w:rsidRPr="00965F5C">
        <w:rPr>
          <w:rFonts w:ascii="Tahoma" w:hAnsi="Tahoma" w:cs="Tahoma"/>
          <w:sz w:val="28"/>
          <w:szCs w:val="28"/>
        </w:rPr>
        <w:t xml:space="preserve"> </w:t>
      </w:r>
      <w:r w:rsidR="00BC17E0" w:rsidRPr="00965F5C">
        <w:rPr>
          <w:rFonts w:ascii="Tahoma" w:hAnsi="Tahoma" w:cs="Tahoma"/>
          <w:sz w:val="28"/>
          <w:szCs w:val="28"/>
        </w:rPr>
        <w:t>B</w:t>
      </w:r>
      <w:r w:rsidRPr="00965F5C">
        <w:rPr>
          <w:rFonts w:ascii="Tahoma" w:hAnsi="Tahoma" w:cs="Tahoma"/>
          <w:sz w:val="28"/>
          <w:szCs w:val="28"/>
        </w:rPr>
        <w:t xml:space="preserve">u amaç doğrultusunda </w:t>
      </w:r>
      <w:proofErr w:type="spellStart"/>
      <w:r w:rsidRPr="00965F5C">
        <w:rPr>
          <w:rFonts w:ascii="Tahoma" w:hAnsi="Tahoma" w:cs="Tahoma"/>
          <w:sz w:val="28"/>
          <w:szCs w:val="28"/>
        </w:rPr>
        <w:t>perlatör</w:t>
      </w:r>
      <w:proofErr w:type="spellEnd"/>
      <w:r w:rsidRPr="00965F5C">
        <w:rPr>
          <w:rFonts w:ascii="Tahoma" w:hAnsi="Tahoma" w:cs="Tahoma"/>
          <w:sz w:val="28"/>
          <w:szCs w:val="28"/>
        </w:rPr>
        <w:t xml:space="preserve"> kullanım sayımızı arttırmak öncelikli hedeflerimiz arasında yer almaktadır.</w:t>
      </w:r>
    </w:p>
    <w:p w14:paraId="70B79298" w14:textId="7C05B96B" w:rsidR="0007065E" w:rsidRPr="00965F5C" w:rsidRDefault="007E46E9" w:rsidP="00AB0AA5">
      <w:pPr>
        <w:spacing w:after="200" w:line="276" w:lineRule="auto"/>
        <w:jc w:val="both"/>
        <w:rPr>
          <w:rFonts w:ascii="Tahoma" w:hAnsi="Tahoma" w:cs="Tahoma"/>
          <w:sz w:val="28"/>
          <w:szCs w:val="28"/>
        </w:rPr>
      </w:pPr>
      <w:r w:rsidRPr="00965F5C">
        <w:rPr>
          <w:rFonts w:ascii="Tahoma" w:hAnsi="Tahoma" w:cs="Tahoma"/>
          <w:sz w:val="28"/>
          <w:szCs w:val="28"/>
        </w:rPr>
        <w:t xml:space="preserve">Otelimiz bünyesinde şebeke suyu Belediye kuruluşundan sağlanmaktadır. </w:t>
      </w:r>
      <w:r w:rsidR="00514EA3" w:rsidRPr="00965F5C">
        <w:rPr>
          <w:rFonts w:ascii="Tahoma" w:hAnsi="Tahoma" w:cs="Tahoma"/>
          <w:sz w:val="28"/>
          <w:szCs w:val="28"/>
        </w:rPr>
        <w:t xml:space="preserve">Şebeke suyunu periyodik zamanlarda tahlilleri yaptırılarak misafirlerimizin sağlıklı su kullanmaları konusunda devamlı takipçisi </w:t>
      </w:r>
      <w:r w:rsidR="00D863FA" w:rsidRPr="00965F5C">
        <w:rPr>
          <w:rFonts w:ascii="Tahoma" w:hAnsi="Tahoma" w:cs="Tahoma"/>
          <w:sz w:val="28"/>
          <w:szCs w:val="28"/>
        </w:rPr>
        <w:t>olunmaktadır. Tüm</w:t>
      </w:r>
      <w:r w:rsidRPr="00965F5C">
        <w:rPr>
          <w:rFonts w:ascii="Tahoma" w:hAnsi="Tahoma" w:cs="Tahoma"/>
          <w:sz w:val="28"/>
          <w:szCs w:val="28"/>
        </w:rPr>
        <w:t xml:space="preserve"> genel alan WC </w:t>
      </w:r>
      <w:proofErr w:type="spellStart"/>
      <w:r w:rsidRPr="00965F5C">
        <w:rPr>
          <w:rFonts w:ascii="Tahoma" w:hAnsi="Tahoma" w:cs="Tahoma"/>
          <w:sz w:val="28"/>
          <w:szCs w:val="28"/>
        </w:rPr>
        <w:t>lerde</w:t>
      </w:r>
      <w:proofErr w:type="spellEnd"/>
      <w:r w:rsidRPr="00965F5C">
        <w:rPr>
          <w:rFonts w:ascii="Tahoma" w:hAnsi="Tahoma" w:cs="Tahoma"/>
          <w:sz w:val="28"/>
          <w:szCs w:val="28"/>
        </w:rPr>
        <w:t xml:space="preserve"> sensörlü cihazlar kullanılarak su tüketiminin azaltılması hedeflenmektedir. Ayrıca Oda ve diğer alanlarda bulunan klozetler iki hazneli olarak tasarlanmıştır. Otelin asansör, resepsiyon gibi misafirlerin de görebileceği alanlara suyun verimli kullanılması, sürdürülebilirlik ve gelecek nesillere taşınması konularında afiş ve görsel bilgilendirmeler yayınlanmaktadır</w:t>
      </w:r>
      <w:r w:rsidR="0007065E" w:rsidRPr="00965F5C">
        <w:rPr>
          <w:rFonts w:ascii="Tahoma" w:hAnsi="Tahoma" w:cs="Tahoma"/>
          <w:sz w:val="28"/>
          <w:szCs w:val="28"/>
        </w:rPr>
        <w:t>.</w:t>
      </w:r>
    </w:p>
    <w:p w14:paraId="542A797F" w14:textId="77777777" w:rsidR="002D6BA3" w:rsidRPr="00965F5C" w:rsidRDefault="002D6BA3" w:rsidP="00AB0AA5">
      <w:pPr>
        <w:spacing w:after="200" w:line="276" w:lineRule="auto"/>
        <w:jc w:val="both"/>
        <w:rPr>
          <w:rFonts w:ascii="Tahoma" w:hAnsi="Tahoma" w:cs="Tahoma"/>
          <w:sz w:val="28"/>
          <w:szCs w:val="28"/>
        </w:rPr>
      </w:pPr>
    </w:p>
    <w:p w14:paraId="18DF7ACC" w14:textId="001666D0" w:rsidR="002D6BA3" w:rsidRPr="00965F5C" w:rsidRDefault="00D62599" w:rsidP="00AB0AA5">
      <w:pPr>
        <w:spacing w:after="200" w:line="276" w:lineRule="auto"/>
        <w:jc w:val="both"/>
        <w:rPr>
          <w:rFonts w:ascii="Tahoma" w:hAnsi="Tahoma" w:cs="Tahoma"/>
          <w:sz w:val="28"/>
          <w:szCs w:val="28"/>
        </w:rPr>
      </w:pPr>
      <w:r>
        <w:rPr>
          <w:rFonts w:ascii="Tahoma" w:hAnsi="Tahoma" w:cs="Tahoma"/>
          <w:sz w:val="28"/>
          <w:szCs w:val="28"/>
        </w:rPr>
        <w:t xml:space="preserve">      </w:t>
      </w:r>
      <w:r>
        <w:rPr>
          <w:noProof/>
        </w:rPr>
        <w:drawing>
          <wp:inline distT="0" distB="0" distL="0" distR="0" wp14:anchorId="2AEA07D1" wp14:editId="3BC6F4D2">
            <wp:extent cx="1695450" cy="1328325"/>
            <wp:effectExtent l="0" t="0" r="0" b="5715"/>
            <wp:docPr id="7" name="Resim 6" descr="Su Tasarrufu - Beştepe Blog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 Tasarrufu - Beştepe Blogger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9891" cy="1331804"/>
                    </a:xfrm>
                    <a:prstGeom prst="rect">
                      <a:avLst/>
                    </a:prstGeom>
                    <a:noFill/>
                    <a:ln>
                      <a:noFill/>
                    </a:ln>
                  </pic:spPr>
                </pic:pic>
              </a:graphicData>
            </a:graphic>
          </wp:inline>
        </w:drawing>
      </w:r>
      <w:r>
        <w:rPr>
          <w:rFonts w:ascii="Tahoma" w:hAnsi="Tahoma" w:cs="Tahoma"/>
          <w:sz w:val="28"/>
          <w:szCs w:val="28"/>
        </w:rPr>
        <w:t xml:space="preserve">                 </w:t>
      </w:r>
      <w:r>
        <w:rPr>
          <w:noProof/>
        </w:rPr>
        <w:drawing>
          <wp:inline distT="0" distB="0" distL="0" distR="0" wp14:anchorId="42B83585" wp14:editId="062BAA3C">
            <wp:extent cx="2619375" cy="1181100"/>
            <wp:effectExtent l="0" t="0" r="9525" b="0"/>
            <wp:docPr id="8" name="Resim 7" descr="Su tasarruf çağrısı! | Bingöl Belediy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 tasarruf çağrısı! | Bingöl Belediyesi"/>
                    <pic:cNvPicPr>
                      <a:picLocks noChangeAspect="1" noChangeArrowheads="1"/>
                    </pic:cNvPicPr>
                  </pic:nvPicPr>
                  <pic:blipFill rotWithShape="1">
                    <a:blip r:embed="rId36">
                      <a:extLst>
                        <a:ext uri="{28A0092B-C50C-407E-A947-70E740481C1C}">
                          <a14:useLocalDpi xmlns:a14="http://schemas.microsoft.com/office/drawing/2010/main" val="0"/>
                        </a:ext>
                      </a:extLst>
                    </a:blip>
                    <a:srcRect t="21312" b="10928"/>
                    <a:stretch/>
                  </pic:blipFill>
                  <pic:spPr bwMode="auto">
                    <a:xfrm>
                      <a:off x="0" y="0"/>
                      <a:ext cx="2619375" cy="1181100"/>
                    </a:xfrm>
                    <a:prstGeom prst="rect">
                      <a:avLst/>
                    </a:prstGeom>
                    <a:noFill/>
                    <a:ln>
                      <a:noFill/>
                    </a:ln>
                    <a:extLst>
                      <a:ext uri="{53640926-AAD7-44D8-BBD7-CCE9431645EC}">
                        <a14:shadowObscured xmlns:a14="http://schemas.microsoft.com/office/drawing/2010/main"/>
                      </a:ext>
                    </a:extLst>
                  </pic:spPr>
                </pic:pic>
              </a:graphicData>
            </a:graphic>
          </wp:inline>
        </w:drawing>
      </w:r>
    </w:p>
    <w:p w14:paraId="1C5C5877" w14:textId="7672F7E6" w:rsidR="002D6BA3" w:rsidRPr="00F7226A" w:rsidRDefault="00DB2490" w:rsidP="00F7226A">
      <w:pPr>
        <w:spacing w:after="200" w:line="276" w:lineRule="auto"/>
        <w:jc w:val="both"/>
        <w:rPr>
          <w:rFonts w:ascii="Tahoma" w:hAnsi="Tahoma" w:cs="Tahoma"/>
          <w:sz w:val="28"/>
          <w:szCs w:val="28"/>
        </w:rPr>
      </w:pPr>
      <w:r w:rsidRPr="00965F5C">
        <w:rPr>
          <w:rFonts w:ascii="Tahoma" w:hAnsi="Tahoma" w:cs="Tahoma"/>
          <w:sz w:val="28"/>
          <w:szCs w:val="28"/>
        </w:rPr>
        <w:t xml:space="preserve">Kaynakların tüketimini en aza indirgemek için personellerimize alanında uzman departman </w:t>
      </w:r>
      <w:r w:rsidR="001F1D55" w:rsidRPr="00965F5C">
        <w:rPr>
          <w:rFonts w:ascii="Tahoma" w:hAnsi="Tahoma" w:cs="Tahoma"/>
          <w:sz w:val="28"/>
          <w:szCs w:val="28"/>
        </w:rPr>
        <w:t>müdürleri</w:t>
      </w:r>
      <w:r w:rsidRPr="00965F5C">
        <w:rPr>
          <w:rFonts w:ascii="Tahoma" w:hAnsi="Tahoma" w:cs="Tahoma"/>
          <w:sz w:val="28"/>
          <w:szCs w:val="28"/>
        </w:rPr>
        <w:t xml:space="preserve"> ve iş güvenliği uzmanı tarafından belirli periyodlarda eğitimler düzenlemekteyiz. Aynı şekilde kimyasal kullanımları içinde yerinde ve uygulamalı eğitimler verilmektedir. Doğal kaynakların doğru kullanılması için otel içerisinde yapılacak yenileme, onarım veya bakım çalışmalarında yenilikleri sıklıkla takip ediyoruz.</w:t>
      </w:r>
    </w:p>
    <w:p w14:paraId="2E899D33" w14:textId="3AA9BA49" w:rsidR="000B5A96" w:rsidRPr="00965F5C" w:rsidRDefault="000B5A96" w:rsidP="000B5A96">
      <w:pPr>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Daha Temiz Ulaşım</w:t>
      </w:r>
    </w:p>
    <w:p w14:paraId="706089FC" w14:textId="6B6235F8" w:rsidR="000B5A96" w:rsidRPr="00965F5C" w:rsidRDefault="000B5A96" w:rsidP="000B5A96">
      <w:pPr>
        <w:spacing w:after="200" w:line="276" w:lineRule="auto"/>
        <w:jc w:val="both"/>
        <w:rPr>
          <w:rFonts w:ascii="Tahoma" w:hAnsi="Tahoma" w:cs="Tahoma"/>
          <w:sz w:val="28"/>
          <w:szCs w:val="28"/>
        </w:rPr>
      </w:pPr>
      <w:r w:rsidRPr="00965F5C">
        <w:rPr>
          <w:rFonts w:ascii="Tahoma" w:hAnsi="Tahoma" w:cs="Tahoma"/>
          <w:sz w:val="28"/>
          <w:szCs w:val="28"/>
        </w:rPr>
        <w:t>İşletmemizde</w:t>
      </w:r>
      <w:r w:rsidR="00D863FA" w:rsidRPr="00965F5C">
        <w:rPr>
          <w:rFonts w:ascii="Tahoma" w:hAnsi="Tahoma" w:cs="Tahoma"/>
          <w:sz w:val="28"/>
          <w:szCs w:val="28"/>
        </w:rPr>
        <w:t xml:space="preserve"> benzinli ve mazotlu </w:t>
      </w:r>
      <w:r w:rsidRPr="00965F5C">
        <w:rPr>
          <w:rFonts w:ascii="Tahoma" w:hAnsi="Tahoma" w:cs="Tahoma"/>
          <w:sz w:val="28"/>
          <w:szCs w:val="28"/>
        </w:rPr>
        <w:t>şirket ara</w:t>
      </w:r>
      <w:r w:rsidR="00D863FA" w:rsidRPr="00965F5C">
        <w:rPr>
          <w:rFonts w:ascii="Tahoma" w:hAnsi="Tahoma" w:cs="Tahoma"/>
          <w:sz w:val="28"/>
          <w:szCs w:val="28"/>
        </w:rPr>
        <w:t>çları</w:t>
      </w:r>
      <w:r w:rsidRPr="00965F5C">
        <w:rPr>
          <w:rFonts w:ascii="Tahoma" w:hAnsi="Tahoma" w:cs="Tahoma"/>
          <w:sz w:val="28"/>
          <w:szCs w:val="28"/>
        </w:rPr>
        <w:t xml:space="preserve"> bulun</w:t>
      </w:r>
      <w:r w:rsidR="00D863FA" w:rsidRPr="00965F5C">
        <w:rPr>
          <w:rFonts w:ascii="Tahoma" w:hAnsi="Tahoma" w:cs="Tahoma"/>
          <w:sz w:val="28"/>
          <w:szCs w:val="28"/>
        </w:rPr>
        <w:t>maktadır.</w:t>
      </w:r>
      <w:r w:rsidRPr="00965F5C">
        <w:rPr>
          <w:rFonts w:ascii="Tahoma" w:hAnsi="Tahoma" w:cs="Tahoma"/>
          <w:sz w:val="28"/>
          <w:szCs w:val="28"/>
        </w:rPr>
        <w:t xml:space="preserve"> </w:t>
      </w:r>
      <w:r w:rsidR="00D863FA" w:rsidRPr="00965F5C">
        <w:rPr>
          <w:rFonts w:ascii="Tahoma" w:hAnsi="Tahoma" w:cs="Tahoma"/>
          <w:sz w:val="28"/>
          <w:szCs w:val="28"/>
        </w:rPr>
        <w:t>B</w:t>
      </w:r>
      <w:r w:rsidRPr="00965F5C">
        <w:rPr>
          <w:rFonts w:ascii="Tahoma" w:hAnsi="Tahoma" w:cs="Tahoma"/>
          <w:sz w:val="28"/>
          <w:szCs w:val="28"/>
        </w:rPr>
        <w:t xml:space="preserve">u </w:t>
      </w:r>
      <w:r w:rsidR="00D863FA" w:rsidRPr="00965F5C">
        <w:rPr>
          <w:rFonts w:ascii="Tahoma" w:hAnsi="Tahoma" w:cs="Tahoma"/>
          <w:sz w:val="28"/>
          <w:szCs w:val="28"/>
        </w:rPr>
        <w:t>t</w:t>
      </w:r>
      <w:r w:rsidRPr="00965F5C">
        <w:rPr>
          <w:rFonts w:ascii="Tahoma" w:hAnsi="Tahoma" w:cs="Tahoma"/>
          <w:sz w:val="28"/>
          <w:szCs w:val="28"/>
        </w:rPr>
        <w:t xml:space="preserve">aşıtların egzoz sisteminden havaya salınan en önemli kirletici maddeler karbon monoksit, hidrokarbonlar, kükürt dioksit (dizel motorlarda), azot oksitler ve kurşundur. Önümüzdeki 2024 yılı için belirlemiş olduğumuz hedef, en az </w:t>
      </w:r>
      <w:r w:rsidR="0095450E" w:rsidRPr="00965F5C">
        <w:rPr>
          <w:rFonts w:ascii="Tahoma" w:hAnsi="Tahoma" w:cs="Tahoma"/>
          <w:sz w:val="28"/>
          <w:szCs w:val="28"/>
        </w:rPr>
        <w:t xml:space="preserve">1 </w:t>
      </w:r>
      <w:r w:rsidR="001F1D55" w:rsidRPr="00965F5C">
        <w:rPr>
          <w:rFonts w:ascii="Tahoma" w:hAnsi="Tahoma" w:cs="Tahoma"/>
          <w:sz w:val="28"/>
          <w:szCs w:val="28"/>
        </w:rPr>
        <w:t>adet</w:t>
      </w:r>
      <w:r w:rsidRPr="00965F5C">
        <w:rPr>
          <w:rFonts w:ascii="Tahoma" w:hAnsi="Tahoma" w:cs="Tahoma"/>
          <w:sz w:val="28"/>
          <w:szCs w:val="28"/>
        </w:rPr>
        <w:t xml:space="preserve"> şirket aracını %100 elektrikli araç ile değiştirmektir. </w:t>
      </w:r>
    </w:p>
    <w:p w14:paraId="54EEC413" w14:textId="2C498F36" w:rsidR="007561C0" w:rsidRPr="007A10F9" w:rsidRDefault="007A10F9" w:rsidP="007A10F9">
      <w:pPr>
        <w:spacing w:after="200" w:line="276" w:lineRule="auto"/>
        <w:jc w:val="both"/>
        <w:rPr>
          <w:rFonts w:ascii="Tahoma" w:hAnsi="Tahoma" w:cs="Tahoma"/>
          <w:sz w:val="28"/>
          <w:szCs w:val="28"/>
        </w:rPr>
      </w:pPr>
      <w:r>
        <w:rPr>
          <w:rFonts w:ascii="Tahoma" w:hAnsi="Tahoma" w:cs="Tahoma"/>
          <w:sz w:val="28"/>
          <w:szCs w:val="28"/>
        </w:rPr>
        <w:t xml:space="preserve">                        </w:t>
      </w:r>
      <w:r>
        <w:rPr>
          <w:noProof/>
        </w:rPr>
        <w:drawing>
          <wp:inline distT="0" distB="0" distL="0" distR="0" wp14:anchorId="699C77D6" wp14:editId="32AE2CE0">
            <wp:extent cx="2857500" cy="1600200"/>
            <wp:effectExtent l="0" t="0" r="0" b="0"/>
            <wp:docPr id="9" name="Resim 8" descr="Elektrikli araç ve yenilenebilir enerji teknolojilerine 3 milyar dolarlık  altyapı yatırımı planlanıyor - Temiz Ener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ektrikli araç ve yenilenebilir enerji teknolojilerine 3 milyar dolarlık  altyapı yatırımı planlanıyor - Temiz Enerj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042F7557" w14:textId="66E4DD26" w:rsidR="005B2CF8" w:rsidRPr="00965F5C" w:rsidRDefault="00D45313" w:rsidP="005B2CF8">
      <w:pPr>
        <w:tabs>
          <w:tab w:val="left" w:pos="1032"/>
        </w:tabs>
        <w:spacing w:after="200" w:line="276" w:lineRule="auto"/>
        <w:rPr>
          <w:rFonts w:ascii="Tahoma" w:hAnsi="Tahoma" w:cs="Tahoma"/>
          <w:b/>
          <w:bCs/>
          <w:sz w:val="28"/>
          <w:szCs w:val="28"/>
          <w:u w:val="single"/>
        </w:rPr>
      </w:pPr>
      <w:r w:rsidRPr="00965F5C">
        <w:rPr>
          <w:rFonts w:ascii="Tahoma" w:hAnsi="Tahoma" w:cs="Tahoma"/>
          <w:b/>
          <w:bCs/>
          <w:sz w:val="28"/>
          <w:szCs w:val="28"/>
          <w:u w:val="single"/>
        </w:rPr>
        <w:t xml:space="preserve">SOSYAL VE </w:t>
      </w:r>
      <w:r w:rsidR="005B2CF8" w:rsidRPr="00965F5C">
        <w:rPr>
          <w:rFonts w:ascii="Tahoma" w:hAnsi="Tahoma" w:cs="Tahoma"/>
          <w:b/>
          <w:bCs/>
          <w:sz w:val="28"/>
          <w:szCs w:val="28"/>
          <w:u w:val="single"/>
        </w:rPr>
        <w:t xml:space="preserve">KÜLTÜREL </w:t>
      </w:r>
    </w:p>
    <w:p w14:paraId="03C1325D" w14:textId="1D1094BF" w:rsidR="00D45313" w:rsidRPr="00965F5C" w:rsidRDefault="00D45313" w:rsidP="00D45313">
      <w:pPr>
        <w:pStyle w:val="Default"/>
        <w:jc w:val="both"/>
        <w:rPr>
          <w:rFonts w:ascii="Tahoma" w:hAnsi="Tahoma" w:cs="Tahoma"/>
          <w:sz w:val="28"/>
          <w:szCs w:val="28"/>
        </w:rPr>
      </w:pPr>
      <w:r w:rsidRPr="00965F5C">
        <w:rPr>
          <w:rFonts w:ascii="Tahoma" w:hAnsi="Tahoma" w:cs="Tahoma"/>
          <w:sz w:val="28"/>
          <w:szCs w:val="28"/>
        </w:rPr>
        <w:t xml:space="preserve"> </w:t>
      </w:r>
      <w:r w:rsidR="007561C0">
        <w:rPr>
          <w:rFonts w:ascii="Tahoma" w:hAnsi="Tahoma" w:cs="Tahoma"/>
          <w:b/>
          <w:bCs/>
          <w:sz w:val="28"/>
          <w:szCs w:val="28"/>
          <w:u w:val="single"/>
        </w:rPr>
        <w:t xml:space="preserve">ADANA PARK OTEL, </w:t>
      </w:r>
      <w:r w:rsidR="0016511C" w:rsidRPr="00965F5C">
        <w:rPr>
          <w:rFonts w:ascii="Tahoma" w:hAnsi="Tahoma" w:cs="Tahoma"/>
          <w:sz w:val="28"/>
          <w:szCs w:val="28"/>
        </w:rPr>
        <w:t>Olarak önceliklerimizden</w:t>
      </w:r>
      <w:r w:rsidRPr="00965F5C">
        <w:rPr>
          <w:rFonts w:ascii="Tahoma" w:hAnsi="Tahoma" w:cs="Tahoma"/>
          <w:sz w:val="28"/>
          <w:szCs w:val="28"/>
        </w:rPr>
        <w:t xml:space="preserve"> biri de çalışanlarımız için hakkaniyetli, huzurlu bir ortam sağlamak için azami gayret göstermektir. İşçi sağlığı ve güvenliği için ulusal ve uluslararası tüm mevzuatları yerine getiriyor ve kurumsal bir </w:t>
      </w:r>
      <w:r w:rsidR="00252B64" w:rsidRPr="00965F5C">
        <w:rPr>
          <w:rFonts w:ascii="Tahoma" w:hAnsi="Tahoma" w:cs="Tahoma"/>
          <w:sz w:val="28"/>
          <w:szCs w:val="28"/>
        </w:rPr>
        <w:t>İSG firması</w:t>
      </w:r>
      <w:r w:rsidRPr="00965F5C">
        <w:rPr>
          <w:rFonts w:ascii="Tahoma" w:hAnsi="Tahoma" w:cs="Tahoma"/>
          <w:sz w:val="28"/>
          <w:szCs w:val="28"/>
        </w:rPr>
        <w:t xml:space="preserve"> ile koordineli olarak hareket ediyoruz. </w:t>
      </w:r>
    </w:p>
    <w:p w14:paraId="1AB8B89F" w14:textId="249FEB3B" w:rsidR="00D45313" w:rsidRPr="00965F5C" w:rsidRDefault="00D45313" w:rsidP="00D45313">
      <w:pPr>
        <w:tabs>
          <w:tab w:val="left" w:pos="1032"/>
        </w:tabs>
        <w:spacing w:after="200" w:line="276" w:lineRule="auto"/>
        <w:jc w:val="both"/>
        <w:rPr>
          <w:rFonts w:ascii="Tahoma" w:hAnsi="Tahoma" w:cs="Tahoma"/>
          <w:b/>
          <w:bCs/>
          <w:sz w:val="28"/>
          <w:szCs w:val="28"/>
          <w:u w:val="single"/>
        </w:rPr>
      </w:pPr>
      <w:r w:rsidRPr="00965F5C">
        <w:rPr>
          <w:rFonts w:ascii="Tahoma" w:hAnsi="Tahoma" w:cs="Tahoma"/>
          <w:sz w:val="28"/>
          <w:szCs w:val="28"/>
        </w:rPr>
        <w:t xml:space="preserve">Çalışma ortamında meydana gelebilecek her türlü kaza ve kaza öncesi alınabilecek önlemleri, personellerimizin yasal hakları gibi birçok konuda İş Güvenliği Uzmanı, işyeri hekimi ve İnsan Kaynakları departmanı tarafından düzenli eğitimler organize edilerek çalışanlarımızı bilgilendiriyoruz, kurum çalışanlarına her zaman daha güvenli ve sağlıklı bir ortam hazırlamayı hedefliyoruz. </w:t>
      </w:r>
      <w:r w:rsidR="00172CC6" w:rsidRPr="00965F5C">
        <w:rPr>
          <w:rFonts w:ascii="Tahoma" w:hAnsi="Tahoma" w:cs="Tahoma"/>
          <w:sz w:val="28"/>
          <w:szCs w:val="28"/>
        </w:rPr>
        <w:t>Çalışma saatlerini yasal mevzuatlara uygun olarak düzenliyor, fazla çalışma olması durumundaki haklarını eksiksiz olarak karşılıyoruz. Personellerimizi olduğu gibi sektöre hazırlanan stajyerlerimizin de çalışma saatleri yasal mevzuata göre düzenlenmektedir ve tüm hakları tesisimiz tarafından karşılanmaktadır.</w:t>
      </w:r>
      <w:r w:rsidR="000017B3" w:rsidRPr="00965F5C">
        <w:rPr>
          <w:rFonts w:ascii="Tahoma" w:hAnsi="Tahoma" w:cs="Tahoma"/>
          <w:sz w:val="28"/>
          <w:szCs w:val="28"/>
        </w:rPr>
        <w:t xml:space="preserve"> </w:t>
      </w:r>
      <w:r w:rsidRPr="00965F5C">
        <w:rPr>
          <w:rFonts w:ascii="Tahoma" w:hAnsi="Tahoma" w:cs="Tahoma"/>
          <w:sz w:val="28"/>
          <w:szCs w:val="28"/>
        </w:rPr>
        <w:t>Çalışanlarımıza belirli dönemlerde isim zorunluluğu olmayan anketler düzenleyip tesisin sürdürülebilirlik açısından ve iyileştirilmesi gereken hususlar hakkında görüşlerini hassasiyetle değerlendiriyoruz, yaşadıkları sorunlar hakkında bilgi sahibi olup kısa sürede düzenleme ve iyileştirmeleri yapıyoruz.</w:t>
      </w:r>
    </w:p>
    <w:p w14:paraId="174B5BB2" w14:textId="01959751" w:rsidR="000017B3" w:rsidRPr="00965F5C" w:rsidRDefault="007561C0" w:rsidP="00BE1783">
      <w:pPr>
        <w:pStyle w:val="Default"/>
        <w:jc w:val="both"/>
        <w:rPr>
          <w:rFonts w:ascii="Tahoma" w:hAnsi="Tahoma" w:cs="Tahoma"/>
          <w:sz w:val="28"/>
          <w:szCs w:val="28"/>
        </w:rPr>
      </w:pPr>
      <w:r>
        <w:rPr>
          <w:rFonts w:ascii="Tahoma" w:hAnsi="Tahoma" w:cs="Tahoma"/>
          <w:b/>
          <w:bCs/>
          <w:sz w:val="28"/>
          <w:szCs w:val="28"/>
          <w:u w:val="single"/>
        </w:rPr>
        <w:t xml:space="preserve">ADANA PARK </w:t>
      </w:r>
      <w:r w:rsidR="002D6BA3" w:rsidRPr="00965F5C">
        <w:rPr>
          <w:rFonts w:ascii="Tahoma" w:hAnsi="Tahoma" w:cs="Tahoma"/>
          <w:b/>
          <w:bCs/>
          <w:sz w:val="28"/>
          <w:szCs w:val="28"/>
          <w:u w:val="single"/>
        </w:rPr>
        <w:t xml:space="preserve">OTEL </w:t>
      </w:r>
      <w:r w:rsidR="00D45313" w:rsidRPr="00965F5C">
        <w:rPr>
          <w:rFonts w:ascii="Tahoma" w:hAnsi="Tahoma" w:cs="Tahoma"/>
          <w:sz w:val="28"/>
          <w:szCs w:val="28"/>
        </w:rPr>
        <w:t xml:space="preserve"> Tüm çalışanlarımıza </w:t>
      </w:r>
      <w:r w:rsidR="002932DD" w:rsidRPr="00965F5C">
        <w:rPr>
          <w:rFonts w:ascii="Tahoma" w:hAnsi="Tahoma" w:cs="Tahoma"/>
          <w:sz w:val="28"/>
          <w:szCs w:val="28"/>
        </w:rPr>
        <w:t xml:space="preserve">ve Engelli çalışanlarımıza </w:t>
      </w:r>
      <w:r w:rsidR="00D45313" w:rsidRPr="00965F5C">
        <w:rPr>
          <w:rFonts w:ascii="Tahoma" w:hAnsi="Tahoma" w:cs="Tahoma"/>
          <w:sz w:val="28"/>
          <w:szCs w:val="28"/>
        </w:rPr>
        <w:t xml:space="preserve">fırsat eşitliği sunuyoruz; </w:t>
      </w:r>
      <w:r w:rsidR="00D70731" w:rsidRPr="00965F5C">
        <w:rPr>
          <w:rFonts w:ascii="Tahoma" w:hAnsi="Tahoma" w:cs="Tahoma"/>
          <w:sz w:val="28"/>
          <w:szCs w:val="28"/>
        </w:rPr>
        <w:t>dil,</w:t>
      </w:r>
      <w:r w:rsidR="00D45313" w:rsidRPr="00965F5C">
        <w:rPr>
          <w:rFonts w:ascii="Tahoma" w:hAnsi="Tahoma" w:cs="Tahoma"/>
          <w:sz w:val="28"/>
          <w:szCs w:val="28"/>
        </w:rPr>
        <w:t xml:space="preserve"> </w:t>
      </w:r>
      <w:r w:rsidR="00F85CE8" w:rsidRPr="00965F5C">
        <w:rPr>
          <w:rFonts w:ascii="Tahoma" w:hAnsi="Tahoma" w:cs="Tahoma"/>
          <w:sz w:val="28"/>
          <w:szCs w:val="28"/>
        </w:rPr>
        <w:t xml:space="preserve">din, </w:t>
      </w:r>
      <w:r w:rsidR="00221983" w:rsidRPr="00965F5C">
        <w:rPr>
          <w:rFonts w:ascii="Tahoma" w:hAnsi="Tahoma" w:cs="Tahoma"/>
          <w:sz w:val="28"/>
          <w:szCs w:val="28"/>
        </w:rPr>
        <w:t>ırk,</w:t>
      </w:r>
      <w:r w:rsidR="00D45313" w:rsidRPr="00965F5C">
        <w:rPr>
          <w:rFonts w:ascii="Tahoma" w:hAnsi="Tahoma" w:cs="Tahoma"/>
          <w:sz w:val="28"/>
          <w:szCs w:val="28"/>
        </w:rPr>
        <w:t xml:space="preserve"> medeni durum ve cinsiyet ayrımcılığı yapılmaması konusunda hassasiyetle yaklaşıyoruz. Cinsel veya herhangi bir sömürü, taciz biçimine karşı gerek kurum içi gerekse ülke içi durumlara karşı her zaman tavrımız karşı muhalefettir, tesis yönetimi olarak bu tür durumlarda üzerimize düşeni yapmayı taahhüt ederiz. </w:t>
      </w:r>
    </w:p>
    <w:p w14:paraId="525B2CB4" w14:textId="77777777" w:rsidR="005936B5" w:rsidRPr="00965F5C" w:rsidRDefault="005936B5" w:rsidP="00BE1783">
      <w:pPr>
        <w:pStyle w:val="Default"/>
        <w:jc w:val="both"/>
        <w:rPr>
          <w:rFonts w:ascii="Tahoma" w:hAnsi="Tahoma" w:cs="Tahoma"/>
          <w:sz w:val="28"/>
          <w:szCs w:val="28"/>
        </w:rPr>
      </w:pPr>
    </w:p>
    <w:p w14:paraId="6ADA3BFE" w14:textId="797D9008" w:rsidR="008C6CDE" w:rsidRPr="00965F5C" w:rsidRDefault="007E4625" w:rsidP="00BE1783">
      <w:pPr>
        <w:pStyle w:val="Default"/>
        <w:jc w:val="both"/>
        <w:rPr>
          <w:rFonts w:ascii="Tahoma" w:hAnsi="Tahoma" w:cs="Tahoma"/>
          <w:noProof/>
          <w:sz w:val="28"/>
          <w:szCs w:val="28"/>
        </w:rPr>
      </w:pPr>
      <w:r>
        <w:rPr>
          <w:rFonts w:ascii="Tahoma" w:hAnsi="Tahoma" w:cs="Tahoma"/>
          <w:noProof/>
          <w:sz w:val="28"/>
          <w:szCs w:val="28"/>
        </w:rPr>
        <w:t xml:space="preserve">    </w:t>
      </w:r>
      <w:r w:rsidR="008C6CDE">
        <w:rPr>
          <w:rFonts w:ascii="Tahoma" w:hAnsi="Tahoma" w:cs="Tahoma"/>
          <w:noProof/>
          <w:sz w:val="28"/>
          <w:szCs w:val="28"/>
        </w:rPr>
        <w:t xml:space="preserve">                             </w:t>
      </w:r>
      <w:r w:rsidR="008C6CDE">
        <w:rPr>
          <w:noProof/>
        </w:rPr>
        <w:drawing>
          <wp:inline distT="0" distB="0" distL="0" distR="0" wp14:anchorId="49F3F6F0" wp14:editId="2F5521B1">
            <wp:extent cx="2152650" cy="2124075"/>
            <wp:effectExtent l="0" t="0" r="0" b="9525"/>
            <wp:docPr id="356509163" name="Resim 356509163" descr="Adalet ve sosyal devrim (2) | Sendika.Org - Üreten Biziz Yöneten de Biz  Olacağ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alet ve sosyal devrim (2) | Sendika.Org - Üreten Biziz Yöneten de Biz  Olacağız"/>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a:noFill/>
                    </a:ln>
                  </pic:spPr>
                </pic:pic>
              </a:graphicData>
            </a:graphic>
          </wp:inline>
        </w:drawing>
      </w:r>
    </w:p>
    <w:p w14:paraId="78935492" w14:textId="1C19C468" w:rsidR="00F85CE8" w:rsidRPr="00965F5C" w:rsidRDefault="00F85CE8" w:rsidP="00F85CE8">
      <w:pPr>
        <w:pStyle w:val="Default"/>
        <w:rPr>
          <w:rFonts w:ascii="Tahoma" w:hAnsi="Tahoma" w:cs="Tahoma"/>
          <w:b/>
          <w:bCs/>
          <w:i/>
          <w:iCs/>
          <w:sz w:val="28"/>
          <w:szCs w:val="28"/>
          <w:u w:val="single"/>
        </w:rPr>
      </w:pPr>
      <w:r w:rsidRPr="00965F5C">
        <w:rPr>
          <w:rFonts w:ascii="Tahoma" w:hAnsi="Tahoma" w:cs="Tahoma"/>
          <w:b/>
          <w:bCs/>
          <w:i/>
          <w:iCs/>
          <w:sz w:val="28"/>
          <w:szCs w:val="28"/>
          <w:u w:val="single"/>
        </w:rPr>
        <w:t xml:space="preserve">Eğitim </w:t>
      </w:r>
    </w:p>
    <w:p w14:paraId="47205402" w14:textId="77777777" w:rsidR="00F85CE8" w:rsidRPr="00965F5C" w:rsidRDefault="00F85CE8" w:rsidP="00F85CE8">
      <w:pPr>
        <w:pStyle w:val="Default"/>
        <w:rPr>
          <w:rFonts w:ascii="Tahoma" w:hAnsi="Tahoma" w:cs="Tahoma"/>
          <w:sz w:val="28"/>
          <w:szCs w:val="28"/>
        </w:rPr>
      </w:pPr>
    </w:p>
    <w:p w14:paraId="7045F9EB" w14:textId="13543F19" w:rsidR="00D45313" w:rsidRDefault="00F85CE8" w:rsidP="00F85CE8">
      <w:pPr>
        <w:jc w:val="both"/>
        <w:rPr>
          <w:rFonts w:ascii="Tahoma" w:hAnsi="Tahoma" w:cs="Tahoma"/>
          <w:sz w:val="28"/>
          <w:szCs w:val="28"/>
        </w:rPr>
      </w:pPr>
      <w:r w:rsidRPr="00965F5C">
        <w:rPr>
          <w:rFonts w:ascii="Tahoma" w:hAnsi="Tahoma" w:cs="Tahoma"/>
          <w:sz w:val="28"/>
          <w:szCs w:val="28"/>
        </w:rPr>
        <w:t>Çalışanlarımızın kişisel gelişim ve motivasyonlarının sağlanması, kurum kültürü ve sürdürülebilir turizm konularının benimsetilmesi, doğaya ve çevreye duyarlı bir birey olması adına sıklıkla eğitimler düzenliyoruz. Bunun yanı sıra turizm sektörüne yeni adım atan stajyerlerimiz, İŞ-KUR programı ile otelimizde görev alan çalışanlarımıza da aynı şartlarda eğitimler sağlıyoruz. Kurum içi eğitimlerimizle birlikte Eğitim kurumlarından da destek alıyoruz. Anadolu Otelcilik ve Turizm Lisesi, gibi birçok eğitim portallarından da aktif olarak destek alınmaktadır.</w:t>
      </w:r>
      <w:r w:rsidR="00CC41F7" w:rsidRPr="00965F5C">
        <w:rPr>
          <w:rFonts w:ascii="Tahoma" w:hAnsi="Tahoma" w:cs="Tahoma"/>
          <w:sz w:val="28"/>
          <w:szCs w:val="28"/>
        </w:rPr>
        <w:t xml:space="preserve"> Çalışanlarımızı öncelikle Yerelde ikamet edeneler tercih edilmektedir.</w:t>
      </w:r>
    </w:p>
    <w:p w14:paraId="50E39577" w14:textId="1F04AC96" w:rsidR="007E4625" w:rsidRPr="00965F5C" w:rsidRDefault="00EA3112" w:rsidP="00F85CE8">
      <w:pPr>
        <w:jc w:val="both"/>
        <w:rPr>
          <w:rFonts w:ascii="Tahoma" w:hAnsi="Tahoma" w:cs="Tahoma"/>
          <w:sz w:val="28"/>
          <w:szCs w:val="28"/>
        </w:rPr>
      </w:pPr>
      <w:r>
        <w:rPr>
          <w:rFonts w:ascii="Tahoma" w:hAnsi="Tahoma" w:cs="Tahoma"/>
          <w:sz w:val="28"/>
          <w:szCs w:val="28"/>
        </w:rPr>
        <w:t xml:space="preserve">                             </w:t>
      </w:r>
      <w:r>
        <w:rPr>
          <w:noProof/>
        </w:rPr>
        <w:drawing>
          <wp:inline distT="0" distB="0" distL="0" distR="0" wp14:anchorId="68A26B52" wp14:editId="358F946F">
            <wp:extent cx="2311402" cy="1485900"/>
            <wp:effectExtent l="0" t="0" r="0" b="0"/>
            <wp:docPr id="11" name="Resim 10" descr="hizmet içi eğitim işlemleri | Personel Daire Başkanlı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zmet içi eğitim işlemleri | Personel Daire Başkanlığı"/>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6584" cy="1489231"/>
                    </a:xfrm>
                    <a:prstGeom prst="rect">
                      <a:avLst/>
                    </a:prstGeom>
                    <a:noFill/>
                    <a:ln>
                      <a:noFill/>
                    </a:ln>
                  </pic:spPr>
                </pic:pic>
              </a:graphicData>
            </a:graphic>
          </wp:inline>
        </w:drawing>
      </w:r>
    </w:p>
    <w:p w14:paraId="2BB52FB2" w14:textId="77777777" w:rsidR="005B2CF8" w:rsidRPr="00965F5C" w:rsidRDefault="005B2CF8" w:rsidP="005B2CF8">
      <w:pPr>
        <w:tabs>
          <w:tab w:val="left" w:pos="1032"/>
        </w:tabs>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Kültürel Alanlara ve Yerli Topluluklara Turistik Ziyaretler</w:t>
      </w:r>
    </w:p>
    <w:p w14:paraId="1CEC883E" w14:textId="090C3291" w:rsidR="00BA4324" w:rsidRPr="00BA4324" w:rsidRDefault="005B2CF8" w:rsidP="00BA4324">
      <w:pPr>
        <w:tabs>
          <w:tab w:val="left" w:pos="1032"/>
        </w:tabs>
        <w:spacing w:after="200" w:line="276" w:lineRule="auto"/>
        <w:jc w:val="both"/>
        <w:rPr>
          <w:rFonts w:ascii="Tahoma" w:hAnsi="Tahoma" w:cs="Tahoma"/>
          <w:sz w:val="28"/>
          <w:szCs w:val="28"/>
        </w:rPr>
      </w:pPr>
      <w:r w:rsidRPr="00965F5C">
        <w:rPr>
          <w:rFonts w:ascii="Tahoma" w:hAnsi="Tahoma" w:cs="Tahoma"/>
          <w:sz w:val="28"/>
          <w:szCs w:val="28"/>
        </w:rPr>
        <w:t xml:space="preserve">Otel bünyesinde kapasitesi yüksek tur aracı satın almak ya da kiralamak, ilerleyen süreçteki hedeflerimiz arasında olup </w:t>
      </w:r>
      <w:r w:rsidR="0095450E" w:rsidRPr="00965F5C">
        <w:rPr>
          <w:rFonts w:ascii="Tahoma" w:hAnsi="Tahoma" w:cs="Tahoma"/>
          <w:b/>
          <w:bCs/>
          <w:sz w:val="28"/>
          <w:szCs w:val="28"/>
        </w:rPr>
        <w:t>ADANA</w:t>
      </w:r>
      <w:r w:rsidR="00EB4B1B" w:rsidRPr="00965F5C">
        <w:rPr>
          <w:rFonts w:ascii="Tahoma" w:hAnsi="Tahoma" w:cs="Tahoma"/>
          <w:sz w:val="28"/>
          <w:szCs w:val="28"/>
        </w:rPr>
        <w:t xml:space="preserve"> bölgesinde</w:t>
      </w:r>
      <w:r w:rsidRPr="00965F5C">
        <w:rPr>
          <w:rFonts w:ascii="Tahoma" w:hAnsi="Tahoma" w:cs="Tahoma"/>
          <w:sz w:val="28"/>
          <w:szCs w:val="28"/>
        </w:rPr>
        <w:t xml:space="preserve"> bulunan doğal </w:t>
      </w:r>
      <w:r w:rsidR="00C26B44" w:rsidRPr="00965F5C">
        <w:rPr>
          <w:rFonts w:ascii="Tahoma" w:hAnsi="Tahoma" w:cs="Tahoma"/>
          <w:sz w:val="28"/>
          <w:szCs w:val="28"/>
        </w:rPr>
        <w:t xml:space="preserve">ve tarihi </w:t>
      </w:r>
      <w:r w:rsidRPr="00965F5C">
        <w:rPr>
          <w:rFonts w:ascii="Tahoma" w:hAnsi="Tahoma" w:cs="Tahoma"/>
          <w:sz w:val="28"/>
          <w:szCs w:val="28"/>
        </w:rPr>
        <w:t>miraslar hakkında bilgi sahibi olmak isteyen otel misafirlerimizle birlikte ziyaret edilerek bölgenin tanıtımının belirli periyotlarda gerçekleştirilmesi hedeflerimiz arasındadır.</w:t>
      </w:r>
    </w:p>
    <w:p w14:paraId="774AB313" w14:textId="77C35DA5" w:rsidR="005B2CF8" w:rsidRPr="00965F5C" w:rsidRDefault="005B2CF8" w:rsidP="005B2CF8">
      <w:pPr>
        <w:tabs>
          <w:tab w:val="left" w:pos="1032"/>
        </w:tabs>
        <w:spacing w:after="200" w:line="276" w:lineRule="auto"/>
        <w:rPr>
          <w:rFonts w:ascii="Tahoma" w:hAnsi="Tahoma" w:cs="Tahoma"/>
          <w:b/>
          <w:bCs/>
          <w:i/>
          <w:iCs/>
          <w:sz w:val="28"/>
          <w:szCs w:val="28"/>
          <w:u w:val="single"/>
        </w:rPr>
      </w:pPr>
      <w:r w:rsidRPr="00965F5C">
        <w:rPr>
          <w:rFonts w:ascii="Tahoma" w:hAnsi="Tahoma" w:cs="Tahoma"/>
          <w:b/>
          <w:bCs/>
          <w:i/>
          <w:iCs/>
          <w:sz w:val="28"/>
          <w:szCs w:val="28"/>
          <w:u w:val="single"/>
        </w:rPr>
        <w:t xml:space="preserve">Kültürel Mirasın Korunması </w:t>
      </w:r>
      <w:r w:rsidR="00252B64" w:rsidRPr="00965F5C">
        <w:rPr>
          <w:rFonts w:ascii="Tahoma" w:hAnsi="Tahoma" w:cs="Tahoma"/>
          <w:b/>
          <w:bCs/>
          <w:i/>
          <w:iCs/>
          <w:sz w:val="28"/>
          <w:szCs w:val="28"/>
          <w:u w:val="single"/>
        </w:rPr>
        <w:t>ve Tanıtıma katkımız</w:t>
      </w:r>
    </w:p>
    <w:p w14:paraId="27D68F2E" w14:textId="3FD2837F" w:rsidR="00DB295B" w:rsidRPr="00965F5C" w:rsidRDefault="0095450E" w:rsidP="005B2CF8">
      <w:pPr>
        <w:spacing w:after="200" w:line="276" w:lineRule="auto"/>
        <w:jc w:val="both"/>
        <w:rPr>
          <w:rFonts w:ascii="Tahoma" w:hAnsi="Tahoma" w:cs="Tahoma"/>
          <w:b/>
          <w:bCs/>
          <w:sz w:val="28"/>
          <w:szCs w:val="28"/>
          <w:u w:val="single"/>
        </w:rPr>
      </w:pPr>
      <w:r w:rsidRPr="00965F5C">
        <w:rPr>
          <w:rFonts w:ascii="Tahoma" w:hAnsi="Tahoma" w:cs="Tahoma"/>
          <w:b/>
          <w:bCs/>
          <w:sz w:val="28"/>
          <w:szCs w:val="28"/>
          <w:u w:val="single"/>
        </w:rPr>
        <w:t>ADANA TAŞ KÖPRÜ</w:t>
      </w:r>
    </w:p>
    <w:p w14:paraId="7749DA97" w14:textId="1CB698DE" w:rsidR="00D7298E" w:rsidRDefault="00D7298E" w:rsidP="00D7298E">
      <w:pPr>
        <w:spacing w:after="200" w:line="276" w:lineRule="auto"/>
        <w:jc w:val="center"/>
        <w:rPr>
          <w:rFonts w:ascii="Tahoma" w:hAnsi="Tahoma" w:cs="Tahoma"/>
          <w:b/>
          <w:bCs/>
          <w:sz w:val="28"/>
          <w:szCs w:val="28"/>
          <w:u w:val="single"/>
        </w:rPr>
      </w:pPr>
      <w:r>
        <w:rPr>
          <w:noProof/>
        </w:rPr>
        <w:drawing>
          <wp:inline distT="0" distB="0" distL="0" distR="0" wp14:anchorId="76B0ED62" wp14:editId="3AEF7214">
            <wp:extent cx="3028950" cy="1752600"/>
            <wp:effectExtent l="0" t="0" r="0" b="0"/>
            <wp:docPr id="12" name="Resim 11" descr="5 Ocak Kutlamaları Kapsamında Taşköprü Üzerinde Gösteri Sergi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Ocak Kutlamaları Kapsamında Taşköprü Üzerinde Gösteri Sergilend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28950" cy="1752600"/>
                    </a:xfrm>
                    <a:prstGeom prst="rect">
                      <a:avLst/>
                    </a:prstGeom>
                    <a:noFill/>
                    <a:ln>
                      <a:noFill/>
                    </a:ln>
                  </pic:spPr>
                </pic:pic>
              </a:graphicData>
            </a:graphic>
          </wp:inline>
        </w:drawing>
      </w:r>
    </w:p>
    <w:p w14:paraId="57A8095F" w14:textId="34E2AE6A" w:rsidR="00440FF7" w:rsidRPr="00BA4324" w:rsidRDefault="009224E0" w:rsidP="00BA4324">
      <w:pPr>
        <w:spacing w:after="200" w:line="276" w:lineRule="auto"/>
        <w:jc w:val="both"/>
        <w:rPr>
          <w:rFonts w:ascii="Tahoma" w:hAnsi="Tahoma" w:cs="Tahoma"/>
          <w:b/>
          <w:bCs/>
          <w:sz w:val="28"/>
          <w:szCs w:val="28"/>
          <w:u w:val="single"/>
        </w:rPr>
      </w:pPr>
      <w:r w:rsidRPr="00965F5C">
        <w:rPr>
          <w:rStyle w:val="Gl"/>
          <w:rFonts w:ascii="Tahoma" w:hAnsi="Tahoma" w:cs="Tahoma"/>
          <w:sz w:val="28"/>
          <w:szCs w:val="28"/>
        </w:rPr>
        <w:t>Adana Taş Köprü</w:t>
      </w:r>
      <w:r w:rsidRPr="00965F5C">
        <w:rPr>
          <w:rFonts w:ascii="Tahoma" w:hAnsi="Tahoma" w:cs="Tahoma"/>
          <w:sz w:val="28"/>
          <w:szCs w:val="28"/>
        </w:rPr>
        <w:t xml:space="preserve">  </w:t>
      </w:r>
      <w:r w:rsidR="00EB0280" w:rsidRPr="00965F5C">
        <w:rPr>
          <w:rFonts w:ascii="Tahoma" w:hAnsi="Tahoma" w:cs="Tahoma"/>
          <w:sz w:val="28"/>
          <w:szCs w:val="28"/>
          <w:shd w:val="clear" w:color="auto" w:fill="FFFFFF"/>
        </w:rPr>
        <w:t xml:space="preserve">Seyhan Nehri üzerinde yer alan köprü Seyhan ve Yüreğir ilçelerini birbirine bağlar. Roma İmparatorluk Dönemi’nde Hadrianus tarafından </w:t>
      </w:r>
      <w:r w:rsidR="00EB0280" w:rsidRPr="00965F5C">
        <w:rPr>
          <w:rFonts w:ascii="Tahoma" w:hAnsi="Tahoma" w:cs="Tahoma"/>
          <w:sz w:val="28"/>
          <w:szCs w:val="28"/>
        </w:rPr>
        <w:t>IV. (385) yılında yapılan</w:t>
      </w:r>
      <w:r w:rsidR="00EB0280" w:rsidRPr="00965F5C">
        <w:rPr>
          <w:rFonts w:ascii="Tahoma" w:hAnsi="Tahoma" w:cs="Tahoma"/>
          <w:sz w:val="28"/>
          <w:szCs w:val="28"/>
          <w:shd w:val="clear" w:color="auto" w:fill="FFFFFF"/>
        </w:rPr>
        <w:t xml:space="preserve"> Taşköprü Adana’nın en önemli simgelerinden biridir. Adana Arkeoloji Müzesi’nde bulunan kitabesine göre 1700 yıllık olan köprü Roma İmparatorluk Dönemi’nde “</w:t>
      </w:r>
      <w:proofErr w:type="spellStart"/>
      <w:r w:rsidR="00EB0280" w:rsidRPr="00965F5C">
        <w:rPr>
          <w:rFonts w:ascii="Tahoma" w:hAnsi="Tahoma" w:cs="Tahoma"/>
          <w:sz w:val="28"/>
          <w:szCs w:val="28"/>
          <w:shd w:val="clear" w:color="auto" w:fill="FFFFFF"/>
        </w:rPr>
        <w:t>Auxentios</w:t>
      </w:r>
      <w:proofErr w:type="spellEnd"/>
      <w:r w:rsidR="00EB0280" w:rsidRPr="00965F5C">
        <w:rPr>
          <w:rFonts w:ascii="Tahoma" w:hAnsi="Tahoma" w:cs="Tahoma"/>
          <w:sz w:val="28"/>
          <w:szCs w:val="28"/>
          <w:shd w:val="clear" w:color="auto" w:fill="FFFFFF"/>
        </w:rPr>
        <w:t xml:space="preserve">” adlı bir mimar tarafından yaptırılmıştır. Dünyanın hala kullanılan en eski köprüsü unvanına sahiptir. 2006 yıllında geçirdiği onarımdan sonra köprü araç trafiğine kapatılmıştır. Köprü 319 </w:t>
      </w:r>
      <w:proofErr w:type="gramStart"/>
      <w:r w:rsidR="00EB0280" w:rsidRPr="00965F5C">
        <w:rPr>
          <w:rFonts w:ascii="Tahoma" w:hAnsi="Tahoma" w:cs="Tahoma"/>
          <w:sz w:val="28"/>
          <w:szCs w:val="28"/>
          <w:shd w:val="clear" w:color="auto" w:fill="FFFFFF"/>
        </w:rPr>
        <w:t>m.</w:t>
      </w:r>
      <w:proofErr w:type="gramEnd"/>
      <w:r w:rsidR="00EB0280" w:rsidRPr="00965F5C">
        <w:rPr>
          <w:rFonts w:ascii="Tahoma" w:hAnsi="Tahoma" w:cs="Tahoma"/>
          <w:sz w:val="28"/>
          <w:szCs w:val="28"/>
          <w:shd w:val="clear" w:color="auto" w:fill="FFFFFF"/>
        </w:rPr>
        <w:t xml:space="preserve"> uzunluğunda 11.4 m. genişliğindedir. 21 yuvarlak kemerden bugün 14 tanesi görülebilmektedir.</w:t>
      </w:r>
    </w:p>
    <w:p w14:paraId="029D32FB" w14:textId="618EE48C" w:rsidR="002D6BA3" w:rsidRDefault="009224E0" w:rsidP="00D7298E">
      <w:pPr>
        <w:pStyle w:val="NormalWeb"/>
        <w:shd w:val="clear" w:color="auto" w:fill="FFFFFF"/>
        <w:spacing w:before="0" w:beforeAutospacing="0" w:after="450" w:afterAutospacing="0"/>
        <w:jc w:val="center"/>
        <w:rPr>
          <w:rStyle w:val="Gl"/>
          <w:rFonts w:ascii="Tahoma" w:hAnsi="Tahoma" w:cs="Tahoma"/>
          <w:sz w:val="28"/>
          <w:szCs w:val="28"/>
        </w:rPr>
      </w:pPr>
      <w:r w:rsidRPr="00965F5C">
        <w:rPr>
          <w:rStyle w:val="Gl"/>
          <w:rFonts w:ascii="Tahoma" w:hAnsi="Tahoma" w:cs="Tahoma"/>
          <w:sz w:val="28"/>
          <w:szCs w:val="28"/>
        </w:rPr>
        <w:t xml:space="preserve">Dünyanın </w:t>
      </w:r>
      <w:r w:rsidR="00EB0280" w:rsidRPr="00965F5C">
        <w:rPr>
          <w:rStyle w:val="Gl"/>
          <w:rFonts w:ascii="Tahoma" w:hAnsi="Tahoma" w:cs="Tahoma"/>
          <w:sz w:val="28"/>
          <w:szCs w:val="28"/>
        </w:rPr>
        <w:t xml:space="preserve">en eski ve </w:t>
      </w:r>
      <w:r w:rsidRPr="00965F5C">
        <w:rPr>
          <w:rStyle w:val="Gl"/>
          <w:rFonts w:ascii="Tahoma" w:hAnsi="Tahoma" w:cs="Tahoma"/>
          <w:sz w:val="28"/>
          <w:szCs w:val="28"/>
        </w:rPr>
        <w:t>halen kullanılan köprülerden biri olarak bilinmektedir.</w:t>
      </w:r>
    </w:p>
    <w:p w14:paraId="7CB98991" w14:textId="24A06C85" w:rsidR="00BA4324" w:rsidRPr="0067012C" w:rsidRDefault="00D7298E" w:rsidP="0067012C">
      <w:pPr>
        <w:pStyle w:val="NormalWeb"/>
        <w:shd w:val="clear" w:color="auto" w:fill="FFFFFF"/>
        <w:spacing w:before="0" w:beforeAutospacing="0" w:after="450" w:afterAutospacing="0"/>
        <w:jc w:val="center"/>
        <w:rPr>
          <w:rFonts w:ascii="Tahoma" w:hAnsi="Tahoma" w:cs="Tahoma"/>
          <w:sz w:val="28"/>
          <w:szCs w:val="28"/>
        </w:rPr>
      </w:pPr>
      <w:r>
        <w:rPr>
          <w:noProof/>
        </w:rPr>
        <w:drawing>
          <wp:inline distT="0" distB="0" distL="0" distR="0" wp14:anchorId="4565E48E" wp14:editId="19F8C66C">
            <wp:extent cx="2095500" cy="1190451"/>
            <wp:effectExtent l="0" t="0" r="0" b="0"/>
            <wp:docPr id="13" name="Resim 12" descr="DÜNYANIN EN ESKI KÖPRÜSÜ; ADANA TAŞKÖPRÜ'NÜN ÖYKÜSÜ - Tarih | Altınr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ÜNYANIN EN ESKI KÖPRÜSÜ; ADANA TAŞKÖPRÜ'NÜN ÖYKÜSÜ - Tarih | Altınrot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12851" cy="1200308"/>
                    </a:xfrm>
                    <a:prstGeom prst="rect">
                      <a:avLst/>
                    </a:prstGeom>
                    <a:noFill/>
                    <a:ln>
                      <a:noFill/>
                    </a:ln>
                  </pic:spPr>
                </pic:pic>
              </a:graphicData>
            </a:graphic>
          </wp:inline>
        </w:drawing>
      </w:r>
    </w:p>
    <w:p w14:paraId="5D7414F4" w14:textId="3056604F" w:rsidR="00DB295B" w:rsidRPr="00965F5C" w:rsidRDefault="00635F7D" w:rsidP="00DB295B">
      <w:pPr>
        <w:spacing w:after="200" w:line="276" w:lineRule="auto"/>
        <w:jc w:val="both"/>
        <w:rPr>
          <w:rFonts w:ascii="Tahoma" w:hAnsi="Tahoma" w:cs="Tahoma"/>
          <w:b/>
          <w:bCs/>
          <w:noProof/>
          <w:sz w:val="28"/>
          <w:szCs w:val="28"/>
          <w:u w:val="single"/>
        </w:rPr>
      </w:pPr>
      <w:r w:rsidRPr="00965F5C">
        <w:rPr>
          <w:rFonts w:ascii="Tahoma" w:hAnsi="Tahoma" w:cs="Tahoma"/>
          <w:b/>
          <w:bCs/>
          <w:noProof/>
          <w:sz w:val="28"/>
          <w:szCs w:val="28"/>
          <w:u w:val="single"/>
        </w:rPr>
        <w:t>BÜYÜK SAAT</w:t>
      </w:r>
    </w:p>
    <w:p w14:paraId="44394FF2" w14:textId="6BA74AB1" w:rsidR="00635F7D" w:rsidRPr="00965F5C" w:rsidRDefault="00BA4324" w:rsidP="005B2CF8">
      <w:pPr>
        <w:spacing w:after="200" w:line="276" w:lineRule="auto"/>
        <w:jc w:val="both"/>
        <w:rPr>
          <w:rFonts w:ascii="Tahoma" w:hAnsi="Tahoma" w:cs="Tahoma"/>
          <w:noProof/>
          <w:sz w:val="28"/>
          <w:szCs w:val="28"/>
        </w:rPr>
      </w:pPr>
      <w:r>
        <w:rPr>
          <w:noProof/>
        </w:rPr>
        <w:drawing>
          <wp:inline distT="0" distB="0" distL="0" distR="0" wp14:anchorId="7CBBFB1D" wp14:editId="51F67DE9">
            <wp:extent cx="2286000" cy="2319020"/>
            <wp:effectExtent l="0" t="0" r="0" b="5080"/>
            <wp:docPr id="892873068" name="Resim 6" descr="BÜYÜK SAAT KULESİ | Kültür Portal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ÜYÜK SAAT KULESİ | Kültür Portalı"/>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0093" t="15124" r="23115" b="12479"/>
                    <a:stretch/>
                  </pic:blipFill>
                  <pic:spPr bwMode="auto">
                    <a:xfrm>
                      <a:off x="0" y="0"/>
                      <a:ext cx="2293830" cy="2326963"/>
                    </a:xfrm>
                    <a:prstGeom prst="rect">
                      <a:avLst/>
                    </a:prstGeom>
                    <a:noFill/>
                    <a:ln>
                      <a:noFill/>
                    </a:ln>
                    <a:extLst>
                      <a:ext uri="{53640926-AAD7-44D8-BBD7-CCE9431645EC}">
                        <a14:shadowObscured xmlns:a14="http://schemas.microsoft.com/office/drawing/2010/main"/>
                      </a:ext>
                    </a:extLst>
                  </pic:spPr>
                </pic:pic>
              </a:graphicData>
            </a:graphic>
          </wp:inline>
        </w:drawing>
      </w:r>
      <w:r w:rsidR="0067012C">
        <w:rPr>
          <w:rFonts w:ascii="Tahoma" w:hAnsi="Tahoma" w:cs="Tahoma"/>
          <w:noProof/>
          <w:sz w:val="28"/>
          <w:szCs w:val="28"/>
        </w:rPr>
        <w:t xml:space="preserve">      </w:t>
      </w:r>
      <w:r w:rsidR="0067012C">
        <w:rPr>
          <w:noProof/>
        </w:rPr>
        <w:drawing>
          <wp:inline distT="0" distB="0" distL="0" distR="0" wp14:anchorId="0F5145AC" wp14:editId="6180C993">
            <wp:extent cx="3114145" cy="2323632"/>
            <wp:effectExtent l="0" t="0" r="0" b="635"/>
            <wp:docPr id="813804862" name="Resim 813804862" descr="Adana Büyük Saat Restorasyonu - Çega İnşaat | Asma Tavan, Ahşap ve Dış  Cephe İş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dana Büyük Saat Restorasyonu - Çega İnşaat | Asma Tavan, Ahşap ve Dış  Cephe İşler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27134" cy="2333324"/>
                    </a:xfrm>
                    <a:prstGeom prst="rect">
                      <a:avLst/>
                    </a:prstGeom>
                    <a:noFill/>
                    <a:ln>
                      <a:noFill/>
                    </a:ln>
                  </pic:spPr>
                </pic:pic>
              </a:graphicData>
            </a:graphic>
          </wp:inline>
        </w:drawing>
      </w:r>
    </w:p>
    <w:p w14:paraId="42D65186" w14:textId="77777777" w:rsidR="00EB0280" w:rsidRPr="00965F5C" w:rsidRDefault="002F1375" w:rsidP="00EB0280">
      <w:pPr>
        <w:pStyle w:val="NormalWeb"/>
        <w:shd w:val="clear" w:color="auto" w:fill="FFFFFF"/>
        <w:spacing w:before="0" w:beforeAutospacing="0" w:after="150" w:afterAutospacing="0"/>
        <w:jc w:val="both"/>
        <w:rPr>
          <w:rFonts w:ascii="Tahoma" w:hAnsi="Tahoma" w:cs="Tahoma"/>
          <w:sz w:val="28"/>
          <w:szCs w:val="28"/>
        </w:rPr>
      </w:pPr>
      <w:r w:rsidRPr="00965F5C">
        <w:rPr>
          <w:rFonts w:ascii="Tahoma" w:hAnsi="Tahoma" w:cs="Tahoma"/>
          <w:sz w:val="28"/>
          <w:szCs w:val="28"/>
          <w:shd w:val="clear" w:color="auto" w:fill="FFFFFF"/>
        </w:rPr>
        <w:t xml:space="preserve">Kule kesme taştan yapılmıştır. Uzunluğu 32 metre olan kule kare prizma şeklindedir ve kulenin duvarları tuğla ile inşa edilmiştir. </w:t>
      </w:r>
      <w:r w:rsidR="00EB0280" w:rsidRPr="00965F5C">
        <w:rPr>
          <w:rFonts w:ascii="Tahoma" w:hAnsi="Tahoma" w:cs="Tahoma"/>
          <w:sz w:val="28"/>
          <w:szCs w:val="28"/>
        </w:rPr>
        <w:t xml:space="preserve">Büyük Saat’in inşaatına Adana Valisi ünlü şair Ziya Paşa tarafından 1881 başlanmış ancak kendisinin ömrü vefa etmeyince kulenin hizmete açılması 1882 yılında Vali Abidin Paşa döneminde gerçekleşmiştir. 1880’li yıllarda yurdun dört bir yanına saat kuleleri yapma furyasında inşa edilen kulelerden en yükseği Büyük Saat Kulesi’dir. Kuleye ilk başlarda </w:t>
      </w:r>
      <w:proofErr w:type="spellStart"/>
      <w:r w:rsidR="00EB0280" w:rsidRPr="00965F5C">
        <w:rPr>
          <w:rFonts w:ascii="Tahoma" w:hAnsi="Tahoma" w:cs="Tahoma"/>
          <w:sz w:val="28"/>
          <w:szCs w:val="28"/>
        </w:rPr>
        <w:t>saathane</w:t>
      </w:r>
      <w:proofErr w:type="spellEnd"/>
      <w:r w:rsidR="00EB0280" w:rsidRPr="00965F5C">
        <w:rPr>
          <w:rFonts w:ascii="Tahoma" w:hAnsi="Tahoma" w:cs="Tahoma"/>
          <w:sz w:val="28"/>
          <w:szCs w:val="28"/>
        </w:rPr>
        <w:t xml:space="preserve"> denilirken; Adana’nın en işlek meydanına bir kumbara biçiminde yapılan saate </w:t>
      </w:r>
      <w:proofErr w:type="spellStart"/>
      <w:r w:rsidR="00EB0280" w:rsidRPr="00965F5C">
        <w:rPr>
          <w:rFonts w:ascii="Tahoma" w:hAnsi="Tahoma" w:cs="Tahoma"/>
          <w:sz w:val="28"/>
          <w:szCs w:val="28"/>
        </w:rPr>
        <w:t>Küçüksaat</w:t>
      </w:r>
      <w:proofErr w:type="spellEnd"/>
      <w:r w:rsidR="00EB0280" w:rsidRPr="00965F5C">
        <w:rPr>
          <w:rFonts w:ascii="Tahoma" w:hAnsi="Tahoma" w:cs="Tahoma"/>
          <w:sz w:val="28"/>
          <w:szCs w:val="28"/>
        </w:rPr>
        <w:t>, bu kuleye ise Büyük Saat denilmeye başlanmıştır.</w:t>
      </w:r>
    </w:p>
    <w:p w14:paraId="330262B7" w14:textId="77777777" w:rsidR="00EB0280" w:rsidRPr="00965F5C" w:rsidRDefault="00EB0280" w:rsidP="00EB0280">
      <w:pPr>
        <w:pStyle w:val="NormalWeb"/>
        <w:shd w:val="clear" w:color="auto" w:fill="FFFFFF"/>
        <w:spacing w:before="0" w:beforeAutospacing="0" w:after="150" w:afterAutospacing="0"/>
        <w:jc w:val="both"/>
        <w:rPr>
          <w:rFonts w:ascii="Tahoma" w:hAnsi="Tahoma" w:cs="Tahoma"/>
          <w:sz w:val="28"/>
          <w:szCs w:val="28"/>
        </w:rPr>
      </w:pPr>
      <w:r w:rsidRPr="00965F5C">
        <w:rPr>
          <w:rFonts w:ascii="Tahoma" w:hAnsi="Tahoma" w:cs="Tahoma"/>
          <w:sz w:val="28"/>
          <w:szCs w:val="28"/>
        </w:rPr>
        <w:t>Büyük Saat’in hizmete girmesi ile Adana’da önemli bir ihtiyaç giderilmiştir. Her saat başı çalan ve şehrin her yerinden duyulan güçlü çan sesi Adana halkının hayatını oldukça kolaylaştırmıştır. Halk, işe gidiş geliş zamanlarını ve namaz vakitlerini saat kulesinden duyulan sese göre çok rahat bir şekilde ayarlamaya başlamıştır.</w:t>
      </w:r>
    </w:p>
    <w:p w14:paraId="573EC97D" w14:textId="73416648" w:rsidR="00BA4324" w:rsidRPr="00C1402B" w:rsidRDefault="00EB0280" w:rsidP="00F82BF1">
      <w:pPr>
        <w:pStyle w:val="NormalWeb"/>
        <w:shd w:val="clear" w:color="auto" w:fill="FFFFFF"/>
        <w:spacing w:before="0" w:beforeAutospacing="0" w:after="150" w:afterAutospacing="0"/>
        <w:jc w:val="both"/>
        <w:rPr>
          <w:rFonts w:ascii="Tahoma" w:hAnsi="Tahoma" w:cs="Tahoma"/>
          <w:sz w:val="28"/>
          <w:szCs w:val="28"/>
        </w:rPr>
      </w:pPr>
      <w:r w:rsidRPr="00965F5C">
        <w:rPr>
          <w:rFonts w:ascii="Tahoma" w:hAnsi="Tahoma" w:cs="Tahoma"/>
          <w:sz w:val="28"/>
          <w:szCs w:val="28"/>
        </w:rPr>
        <w:t>İnşaat esnasında yerleştirilen ilk saatin yerine Almanya’dan 1925’te getirilen yeni saat mekanizması takılmıştır. İlerleyen yıllarda, kuleye anten ve alarm düdüğü eklenmiştir.</w:t>
      </w:r>
    </w:p>
    <w:p w14:paraId="2E99CC35" w14:textId="4229C386" w:rsidR="003045B8" w:rsidRPr="00965F5C" w:rsidRDefault="009E2068" w:rsidP="00F82BF1">
      <w:pPr>
        <w:shd w:val="clear" w:color="auto" w:fill="FFFFFF"/>
        <w:spacing w:before="480" w:after="480" w:line="240" w:lineRule="auto"/>
        <w:jc w:val="both"/>
        <w:rPr>
          <w:rFonts w:ascii="Tahoma" w:eastAsia="Times New Roman" w:hAnsi="Tahoma" w:cs="Tahoma"/>
          <w:b/>
          <w:bCs/>
          <w:sz w:val="28"/>
          <w:szCs w:val="28"/>
          <w:u w:val="single"/>
          <w:lang w:eastAsia="tr-TR"/>
        </w:rPr>
      </w:pPr>
      <w:r w:rsidRPr="00965F5C">
        <w:rPr>
          <w:rFonts w:ascii="Tahoma" w:eastAsia="Times New Roman" w:hAnsi="Tahoma" w:cs="Tahoma"/>
          <w:b/>
          <w:bCs/>
          <w:sz w:val="28"/>
          <w:szCs w:val="28"/>
          <w:u w:val="single"/>
          <w:lang w:eastAsia="tr-TR"/>
        </w:rPr>
        <w:t>YILAN KALE KOZAN</w:t>
      </w:r>
    </w:p>
    <w:p w14:paraId="0F4188A1" w14:textId="77777777" w:rsidR="00235BD1" w:rsidRPr="00965F5C" w:rsidRDefault="00235BD1" w:rsidP="00A91243">
      <w:pPr>
        <w:shd w:val="clear" w:color="auto" w:fill="FFFFFF"/>
        <w:spacing w:before="480" w:after="480" w:line="240" w:lineRule="auto"/>
        <w:jc w:val="both"/>
        <w:rPr>
          <w:rFonts w:ascii="Tahoma" w:hAnsi="Tahoma" w:cs="Tahoma"/>
          <w:sz w:val="28"/>
          <w:szCs w:val="28"/>
          <w:shd w:val="clear" w:color="auto" w:fill="FFFFFF"/>
        </w:rPr>
      </w:pPr>
      <w:r w:rsidRPr="00965F5C">
        <w:rPr>
          <w:rFonts w:ascii="Tahoma" w:hAnsi="Tahoma" w:cs="Tahoma"/>
          <w:sz w:val="28"/>
          <w:szCs w:val="28"/>
          <w:shd w:val="clear" w:color="auto" w:fill="FFFFFF"/>
        </w:rPr>
        <w:t>Toros Dağları’nı aşarak Antakya’ya giden tarihi İpek Yolu üzerinde yer alan </w:t>
      </w:r>
      <w:r w:rsidRPr="00965F5C">
        <w:rPr>
          <w:rStyle w:val="Gl"/>
          <w:rFonts w:ascii="Tahoma" w:hAnsi="Tahoma" w:cs="Tahoma"/>
          <w:sz w:val="28"/>
          <w:szCs w:val="28"/>
          <w:shd w:val="clear" w:color="auto" w:fill="FFFFFF"/>
        </w:rPr>
        <w:t>Yılan Kalesi</w:t>
      </w:r>
      <w:r w:rsidRPr="00965F5C">
        <w:rPr>
          <w:rFonts w:ascii="Tahoma" w:hAnsi="Tahoma" w:cs="Tahoma"/>
          <w:sz w:val="28"/>
          <w:szCs w:val="28"/>
          <w:shd w:val="clear" w:color="auto" w:fill="FFFFFF"/>
        </w:rPr>
        <w:t>, Orta Çağ’da Çukurova'nın Haçlı işgali döneminde </w:t>
      </w:r>
      <w:r w:rsidRPr="00965F5C">
        <w:rPr>
          <w:rStyle w:val="Gl"/>
          <w:rFonts w:ascii="Tahoma" w:hAnsi="Tahoma" w:cs="Tahoma"/>
          <w:sz w:val="28"/>
          <w:szCs w:val="28"/>
          <w:shd w:val="clear" w:color="auto" w:fill="FFFFFF"/>
        </w:rPr>
        <w:t>Bizanslılar</w:t>
      </w:r>
      <w:r w:rsidRPr="00965F5C">
        <w:rPr>
          <w:rFonts w:ascii="Tahoma" w:hAnsi="Tahoma" w:cs="Tahoma"/>
          <w:sz w:val="28"/>
          <w:szCs w:val="28"/>
          <w:shd w:val="clear" w:color="auto" w:fill="FFFFFF"/>
        </w:rPr>
        <w:t xml:space="preserve"> tarafından yapılmıştır. Anavarza, </w:t>
      </w:r>
      <w:proofErr w:type="spellStart"/>
      <w:r w:rsidRPr="00965F5C">
        <w:rPr>
          <w:rFonts w:ascii="Tahoma" w:hAnsi="Tahoma" w:cs="Tahoma"/>
          <w:sz w:val="28"/>
          <w:szCs w:val="28"/>
          <w:shd w:val="clear" w:color="auto" w:fill="FFFFFF"/>
        </w:rPr>
        <w:t>Tumlu</w:t>
      </w:r>
      <w:proofErr w:type="spellEnd"/>
      <w:r w:rsidRPr="00965F5C">
        <w:rPr>
          <w:rFonts w:ascii="Tahoma" w:hAnsi="Tahoma" w:cs="Tahoma"/>
          <w:sz w:val="28"/>
          <w:szCs w:val="28"/>
          <w:shd w:val="clear" w:color="auto" w:fill="FFFFFF"/>
        </w:rPr>
        <w:t xml:space="preserve"> ve Kozan Kaleleri gibi ovadaki diğer kaleleri de görüş alanının içine alan kalenin sekiz yuvarlak burcu vardır. Kalenin güneyinde yer alan nizamiye kapısından itibaren taş basamaklı merdivenlerle teraslara çıkılmaktadır. Kilise ve sarnıcı bulunan kalenin garnizonu en üst bölümde yer almıştır. Sarp kayalar üzerine yapılmış olan kalenin önemli bir sanat değeri vardır.</w:t>
      </w:r>
    </w:p>
    <w:p w14:paraId="5E5E059E" w14:textId="1EC4AA23" w:rsidR="009E2068" w:rsidRPr="00965F5C" w:rsidRDefault="00620285" w:rsidP="00A91243">
      <w:pPr>
        <w:shd w:val="clear" w:color="auto" w:fill="FFFFFF"/>
        <w:spacing w:before="480" w:after="480" w:line="240" w:lineRule="auto"/>
        <w:jc w:val="both"/>
        <w:rPr>
          <w:rFonts w:ascii="Tahoma" w:eastAsia="Times New Roman" w:hAnsi="Tahoma" w:cs="Tahoma"/>
          <w:b/>
          <w:bCs/>
          <w:sz w:val="28"/>
          <w:szCs w:val="28"/>
          <w:u w:val="single"/>
          <w:lang w:eastAsia="tr-TR"/>
        </w:rPr>
      </w:pPr>
      <w:r w:rsidRPr="00965F5C">
        <w:rPr>
          <w:rFonts w:ascii="Tahoma" w:hAnsi="Tahoma" w:cs="Tahoma"/>
          <w:noProof/>
          <w:sz w:val="28"/>
          <w:szCs w:val="28"/>
        </w:rPr>
        <w:drawing>
          <wp:inline distT="0" distB="0" distL="0" distR="0" wp14:anchorId="15B7284E" wp14:editId="5B081CA2">
            <wp:extent cx="5610225" cy="3716776"/>
            <wp:effectExtent l="0" t="0" r="0" b="0"/>
            <wp:docPr id="14" name="Resim 9" descr="dış mekan,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9" descr="dış mekan, gökyüzü, bina, harabeler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69680" cy="3756165"/>
                    </a:xfrm>
                    <a:prstGeom prst="rect">
                      <a:avLst/>
                    </a:prstGeom>
                    <a:noFill/>
                    <a:ln>
                      <a:noFill/>
                    </a:ln>
                  </pic:spPr>
                </pic:pic>
              </a:graphicData>
            </a:graphic>
          </wp:inline>
        </w:drawing>
      </w:r>
    </w:p>
    <w:p w14:paraId="285F6D28" w14:textId="4D2F655C" w:rsidR="004E05EF" w:rsidRPr="00965F5C" w:rsidRDefault="004E05EF" w:rsidP="004E05EF">
      <w:pPr>
        <w:shd w:val="clear" w:color="auto" w:fill="FFFFFF"/>
        <w:jc w:val="both"/>
        <w:rPr>
          <w:rFonts w:ascii="Tahoma" w:eastAsia="Times New Roman" w:hAnsi="Tahoma" w:cs="Tahoma"/>
          <w:sz w:val="28"/>
          <w:szCs w:val="28"/>
          <w:u w:val="single"/>
          <w:lang w:eastAsia="tr-TR"/>
        </w:rPr>
      </w:pPr>
      <w:r w:rsidRPr="00965F5C">
        <w:rPr>
          <w:rFonts w:ascii="Tahoma" w:eastAsia="Times New Roman" w:hAnsi="Tahoma" w:cs="Tahoma"/>
          <w:b/>
          <w:bCs/>
          <w:sz w:val="28"/>
          <w:szCs w:val="28"/>
          <w:u w:val="single"/>
          <w:lang w:eastAsia="tr-TR"/>
        </w:rPr>
        <w:t>Yılan Kale Efsanesi</w:t>
      </w:r>
    </w:p>
    <w:p w14:paraId="5FAF927B" w14:textId="43FAE6E8" w:rsidR="00F93617" w:rsidRPr="00965F5C" w:rsidRDefault="00F93617" w:rsidP="00FD0594">
      <w:pPr>
        <w:shd w:val="clear" w:color="auto" w:fill="FFFFFF"/>
        <w:spacing w:after="0" w:line="240" w:lineRule="auto"/>
        <w:jc w:val="both"/>
        <w:rPr>
          <w:rFonts w:ascii="Tahoma" w:eastAsia="Times New Roman" w:hAnsi="Tahoma" w:cs="Tahoma"/>
          <w:sz w:val="28"/>
          <w:szCs w:val="28"/>
          <w:lang w:eastAsia="tr-TR"/>
        </w:rPr>
      </w:pPr>
      <w:r w:rsidRPr="00965F5C">
        <w:rPr>
          <w:rFonts w:ascii="Tahoma" w:hAnsi="Tahoma" w:cs="Tahoma"/>
          <w:sz w:val="28"/>
          <w:szCs w:val="28"/>
          <w:shd w:val="clear" w:color="auto" w:fill="FFFFFF"/>
        </w:rPr>
        <w:t>Toros Dağları’nı aşarak Antakya’ya giden tarihi İpek Yolu üzerinde yer alan </w:t>
      </w:r>
      <w:r w:rsidRPr="00965F5C">
        <w:rPr>
          <w:rStyle w:val="Gl"/>
          <w:rFonts w:ascii="Tahoma" w:hAnsi="Tahoma" w:cs="Tahoma"/>
          <w:sz w:val="28"/>
          <w:szCs w:val="28"/>
          <w:shd w:val="clear" w:color="auto" w:fill="FFFFFF"/>
        </w:rPr>
        <w:t>Yılan Kalesi</w:t>
      </w:r>
      <w:r w:rsidRPr="00965F5C">
        <w:rPr>
          <w:rFonts w:ascii="Tahoma" w:hAnsi="Tahoma" w:cs="Tahoma"/>
          <w:sz w:val="28"/>
          <w:szCs w:val="28"/>
          <w:shd w:val="clear" w:color="auto" w:fill="FFFFFF"/>
        </w:rPr>
        <w:t>, Orta Çağ’da Çukurova'nın Haçlı işgali döneminde </w:t>
      </w:r>
      <w:r w:rsidRPr="00965F5C">
        <w:rPr>
          <w:rStyle w:val="Gl"/>
          <w:rFonts w:ascii="Tahoma" w:hAnsi="Tahoma" w:cs="Tahoma"/>
          <w:sz w:val="28"/>
          <w:szCs w:val="28"/>
          <w:shd w:val="clear" w:color="auto" w:fill="FFFFFF"/>
        </w:rPr>
        <w:t>Bizanslılar</w:t>
      </w:r>
      <w:r w:rsidRPr="00965F5C">
        <w:rPr>
          <w:rFonts w:ascii="Tahoma" w:hAnsi="Tahoma" w:cs="Tahoma"/>
          <w:sz w:val="28"/>
          <w:szCs w:val="28"/>
          <w:shd w:val="clear" w:color="auto" w:fill="FFFFFF"/>
        </w:rPr>
        <w:t xml:space="preserve"> tarafından yapılmıştır. Anavarza, </w:t>
      </w:r>
      <w:proofErr w:type="spellStart"/>
      <w:r w:rsidRPr="00965F5C">
        <w:rPr>
          <w:rFonts w:ascii="Tahoma" w:hAnsi="Tahoma" w:cs="Tahoma"/>
          <w:sz w:val="28"/>
          <w:szCs w:val="28"/>
          <w:shd w:val="clear" w:color="auto" w:fill="FFFFFF"/>
        </w:rPr>
        <w:t>Tumlu</w:t>
      </w:r>
      <w:proofErr w:type="spellEnd"/>
      <w:r w:rsidRPr="00965F5C">
        <w:rPr>
          <w:rFonts w:ascii="Tahoma" w:hAnsi="Tahoma" w:cs="Tahoma"/>
          <w:sz w:val="28"/>
          <w:szCs w:val="28"/>
          <w:shd w:val="clear" w:color="auto" w:fill="FFFFFF"/>
        </w:rPr>
        <w:t xml:space="preserve"> ve Kozan Kaleleri gibi ovadaki diğer kaleleri de görüş alanının içine alan kalenin sekiz yuvarlak burcu vardır. Kalenin güneyinde yer alan nizamiye kapısından itibaren taş basamaklı merdivenlerle teraslara çıkılmaktadır. Kilise ve sarnıcı bulunan kalenin garnizonu en üst bölümde yer almıştır. Sarp kayalar üzerine yapılmış olan kalenin önemli bir sanat değeri vardır.</w:t>
      </w:r>
    </w:p>
    <w:p w14:paraId="27524E8C" w14:textId="6377CF78" w:rsidR="00F93617" w:rsidRPr="008D046D" w:rsidRDefault="004E05EF" w:rsidP="00D359B8">
      <w:pPr>
        <w:shd w:val="clear" w:color="auto" w:fill="FFFFFF"/>
        <w:spacing w:after="0" w:line="240" w:lineRule="auto"/>
        <w:jc w:val="both"/>
        <w:rPr>
          <w:rFonts w:ascii="Tahoma" w:eastAsia="Times New Roman" w:hAnsi="Tahoma" w:cs="Tahoma"/>
          <w:sz w:val="28"/>
          <w:szCs w:val="28"/>
          <w:lang w:eastAsia="tr-TR"/>
        </w:rPr>
      </w:pPr>
      <w:r w:rsidRPr="00965F5C">
        <w:rPr>
          <w:rFonts w:ascii="Tahoma" w:eastAsia="Times New Roman" w:hAnsi="Tahoma" w:cs="Tahoma"/>
          <w:sz w:val="28"/>
          <w:szCs w:val="28"/>
          <w:lang w:eastAsia="tr-TR"/>
        </w:rPr>
        <w:t>Rivayetlere göre mitolojik bir hayvan olan Şahmeran, bu kalede yaşamıştır. Nitekim Seyahatname’ de de kale içinde çok sayıda, hatta sürüler halinde yılanların olduğundan, yılan ısırmasından helak olan kişilerden ve boynuzlu, ensesi tüylü bir yılanın varlığından söz edilir. Bir başka rivayete göre ise kalenin içi sütle beslenen yılanlarla doludur. Sütle beslenen bu yılanlar, günün birinde sütsüz kalacak ve kaleden çıkıp Misis’e inerek orada yaşayan insanları sokarak öldürecekmiş. Eski adı </w:t>
      </w:r>
      <w:proofErr w:type="spellStart"/>
      <w:r w:rsidRPr="00965F5C">
        <w:rPr>
          <w:rFonts w:ascii="Tahoma" w:eastAsia="Times New Roman" w:hAnsi="Tahoma" w:cs="Tahoma"/>
          <w:b/>
          <w:bCs/>
          <w:sz w:val="28"/>
          <w:szCs w:val="28"/>
          <w:lang w:eastAsia="tr-TR"/>
        </w:rPr>
        <w:t>Govara</w:t>
      </w:r>
      <w:proofErr w:type="spellEnd"/>
      <w:r w:rsidRPr="00965F5C">
        <w:rPr>
          <w:rFonts w:ascii="Tahoma" w:eastAsia="Times New Roman" w:hAnsi="Tahoma" w:cs="Tahoma"/>
          <w:sz w:val="28"/>
          <w:szCs w:val="28"/>
          <w:lang w:eastAsia="tr-TR"/>
        </w:rPr>
        <w:t> (</w:t>
      </w:r>
      <w:proofErr w:type="spellStart"/>
      <w:r w:rsidRPr="00965F5C">
        <w:rPr>
          <w:rFonts w:ascii="Tahoma" w:eastAsia="Times New Roman" w:hAnsi="Tahoma" w:cs="Tahoma"/>
          <w:sz w:val="28"/>
          <w:szCs w:val="28"/>
          <w:lang w:eastAsia="tr-TR"/>
        </w:rPr>
        <w:t>Kovara</w:t>
      </w:r>
      <w:proofErr w:type="spellEnd"/>
      <w:r w:rsidRPr="00965F5C">
        <w:rPr>
          <w:rFonts w:ascii="Tahoma" w:eastAsia="Times New Roman" w:hAnsi="Tahoma" w:cs="Tahoma"/>
          <w:sz w:val="28"/>
          <w:szCs w:val="28"/>
          <w:lang w:eastAsia="tr-TR"/>
        </w:rPr>
        <w:t>) olan kaleye, yörede Şahmeran efsanesinin geçtiği yer olarak kabul edilmesinden dolayı, ünlü Türk gezgini </w:t>
      </w:r>
      <w:r w:rsidRPr="00965F5C">
        <w:rPr>
          <w:rFonts w:ascii="Tahoma" w:eastAsia="Times New Roman" w:hAnsi="Tahoma" w:cs="Tahoma"/>
          <w:b/>
          <w:bCs/>
          <w:sz w:val="28"/>
          <w:szCs w:val="28"/>
          <w:lang w:eastAsia="tr-TR"/>
        </w:rPr>
        <w:t>Evliya Çelebi</w:t>
      </w:r>
      <w:r w:rsidRPr="00965F5C">
        <w:rPr>
          <w:rFonts w:ascii="Tahoma" w:eastAsia="Times New Roman" w:hAnsi="Tahoma" w:cs="Tahoma"/>
          <w:sz w:val="28"/>
          <w:szCs w:val="28"/>
          <w:lang w:eastAsia="tr-TR"/>
        </w:rPr>
        <w:t> 17'nci yüzyılda </w:t>
      </w:r>
      <w:r w:rsidRPr="00965F5C">
        <w:rPr>
          <w:rFonts w:ascii="Tahoma" w:eastAsia="Times New Roman" w:hAnsi="Tahoma" w:cs="Tahoma"/>
          <w:b/>
          <w:bCs/>
          <w:sz w:val="28"/>
          <w:szCs w:val="28"/>
          <w:lang w:eastAsia="tr-TR"/>
        </w:rPr>
        <w:t>Şahmeran Kalesi</w:t>
      </w:r>
      <w:r w:rsidRPr="00965F5C">
        <w:rPr>
          <w:rFonts w:ascii="Tahoma" w:eastAsia="Times New Roman" w:hAnsi="Tahoma" w:cs="Tahoma"/>
          <w:sz w:val="28"/>
          <w:szCs w:val="28"/>
          <w:lang w:eastAsia="tr-TR"/>
        </w:rPr>
        <w:t> adını vermiştir. Daha sonra Yılan Kale adını alan bu yapı, son derece zeki biçimde tasarlanan ve yerleştirilen sağlam surları, burçları, kale meydanına üç kapıdan sonra ulaşılabilmesi ve kapıları birbirine bağlayan portatif merdivenleri ile fethedilmesi zor bir kale olmuştur.</w:t>
      </w:r>
      <w:r w:rsidR="008D046D">
        <w:rPr>
          <w:rFonts w:ascii="Tahoma" w:eastAsia="Times New Roman" w:hAnsi="Tahoma" w:cs="Tahoma"/>
          <w:sz w:val="28"/>
          <w:szCs w:val="28"/>
          <w:lang w:eastAsia="tr-TR"/>
        </w:rPr>
        <w:t xml:space="preserve"> </w:t>
      </w:r>
      <w:r w:rsidRPr="00965F5C">
        <w:rPr>
          <w:rFonts w:ascii="Tahoma" w:hAnsi="Tahoma" w:cs="Tahoma"/>
          <w:sz w:val="28"/>
          <w:szCs w:val="28"/>
          <w:shd w:val="clear" w:color="auto" w:fill="FFFFFF"/>
        </w:rPr>
        <w:t>Yapı üzerinde Bizans, Haçlı ve Ermeni onarımlarına ait duvar kalıntıları göze çarpmaktadır. Ermeni onarımları pervaz, pencere ve kapı üstü tonozlarında kendini gösterir. Bu onarımları belgeleyen bir Ermeni yazıtı da yapı üzerinde mevcuttur.</w:t>
      </w:r>
    </w:p>
    <w:p w14:paraId="3CA1D0E1" w14:textId="5DFB4827" w:rsidR="00BA4324" w:rsidRDefault="008D046D" w:rsidP="00F82BF1">
      <w:pPr>
        <w:shd w:val="clear" w:color="auto" w:fill="FFFFFF"/>
        <w:spacing w:after="0" w:line="240" w:lineRule="auto"/>
        <w:jc w:val="both"/>
        <w:rPr>
          <w:rFonts w:ascii="Tahoma" w:eastAsia="Times New Roman" w:hAnsi="Tahoma" w:cs="Tahoma"/>
          <w:color w:val="333333"/>
          <w:sz w:val="28"/>
          <w:szCs w:val="28"/>
          <w:lang w:eastAsia="tr-TR"/>
        </w:rPr>
      </w:pPr>
      <w:r>
        <w:rPr>
          <w:rFonts w:ascii="Tahoma" w:eastAsia="Times New Roman" w:hAnsi="Tahoma" w:cs="Tahoma"/>
          <w:color w:val="333333"/>
          <w:sz w:val="28"/>
          <w:szCs w:val="28"/>
          <w:lang w:eastAsia="tr-TR"/>
        </w:rPr>
        <w:t xml:space="preserve">          </w:t>
      </w:r>
      <w:r w:rsidR="00BA4324">
        <w:rPr>
          <w:rFonts w:ascii="Tahoma" w:eastAsia="Times New Roman" w:hAnsi="Tahoma" w:cs="Tahoma"/>
          <w:noProof/>
          <w:color w:val="333333"/>
          <w:sz w:val="28"/>
          <w:szCs w:val="28"/>
          <w:lang w:eastAsia="tr-TR"/>
        </w:rPr>
        <w:drawing>
          <wp:inline distT="0" distB="0" distL="0" distR="0" wp14:anchorId="54636FB8" wp14:editId="59A58310">
            <wp:extent cx="4181475" cy="2349920"/>
            <wp:effectExtent l="0" t="0" r="0" b="0"/>
            <wp:docPr id="73880588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89014" cy="2354157"/>
                    </a:xfrm>
                    <a:prstGeom prst="rect">
                      <a:avLst/>
                    </a:prstGeom>
                    <a:noFill/>
                    <a:ln>
                      <a:noFill/>
                    </a:ln>
                  </pic:spPr>
                </pic:pic>
              </a:graphicData>
            </a:graphic>
          </wp:inline>
        </w:drawing>
      </w:r>
    </w:p>
    <w:p w14:paraId="433CFD7E" w14:textId="77777777" w:rsidR="00F82BF1" w:rsidRPr="00F82BF1" w:rsidRDefault="00F82BF1" w:rsidP="00F82BF1">
      <w:pPr>
        <w:shd w:val="clear" w:color="auto" w:fill="FFFFFF"/>
        <w:spacing w:after="0" w:line="240" w:lineRule="auto"/>
        <w:jc w:val="both"/>
        <w:rPr>
          <w:rFonts w:ascii="Tahoma" w:eastAsia="Times New Roman" w:hAnsi="Tahoma" w:cs="Tahoma"/>
          <w:color w:val="333333"/>
          <w:sz w:val="28"/>
          <w:szCs w:val="28"/>
          <w:lang w:eastAsia="tr-TR"/>
        </w:rPr>
      </w:pPr>
    </w:p>
    <w:p w14:paraId="4F1A0382" w14:textId="6A866E12" w:rsidR="00D131EE" w:rsidRPr="00965F5C" w:rsidRDefault="00C6629A" w:rsidP="003E6FD6">
      <w:pPr>
        <w:spacing w:after="200" w:line="276" w:lineRule="auto"/>
        <w:jc w:val="both"/>
        <w:rPr>
          <w:rFonts w:ascii="Tahoma" w:hAnsi="Tahoma" w:cs="Tahoma"/>
          <w:b/>
          <w:bCs/>
          <w:noProof/>
          <w:sz w:val="28"/>
          <w:szCs w:val="28"/>
          <w:u w:val="single"/>
        </w:rPr>
      </w:pPr>
      <w:r w:rsidRPr="00965F5C">
        <w:rPr>
          <w:rFonts w:ascii="Tahoma" w:hAnsi="Tahoma" w:cs="Tahoma"/>
          <w:b/>
          <w:bCs/>
          <w:noProof/>
          <w:sz w:val="28"/>
          <w:szCs w:val="28"/>
          <w:u w:val="single"/>
        </w:rPr>
        <w:t>SABANCI MERKEZ CAMİİ</w:t>
      </w:r>
    </w:p>
    <w:p w14:paraId="27AC425D" w14:textId="0877091E" w:rsidR="00F93617" w:rsidRPr="00965F5C" w:rsidRDefault="00D359B8" w:rsidP="00F93617">
      <w:pPr>
        <w:pStyle w:val="NormalWeb"/>
        <w:shd w:val="clear" w:color="auto" w:fill="FFFFFF"/>
        <w:spacing w:before="0" w:beforeAutospacing="0" w:after="450" w:afterAutospacing="0"/>
        <w:jc w:val="both"/>
        <w:rPr>
          <w:rFonts w:ascii="Tahoma" w:hAnsi="Tahoma" w:cs="Tahoma"/>
          <w:sz w:val="28"/>
          <w:szCs w:val="28"/>
        </w:rPr>
      </w:pPr>
      <w:r w:rsidRPr="00965F5C">
        <w:rPr>
          <w:rFonts w:ascii="Tahoma" w:hAnsi="Tahoma" w:cs="Tahoma"/>
          <w:b/>
          <w:bCs/>
          <w:sz w:val="28"/>
          <w:szCs w:val="28"/>
        </w:rPr>
        <w:t>Sabancı Merkez Camii</w:t>
      </w:r>
      <w:r w:rsidRPr="00965F5C">
        <w:rPr>
          <w:rFonts w:ascii="Tahoma" w:hAnsi="Tahoma" w:cs="Tahoma"/>
          <w:sz w:val="28"/>
          <w:szCs w:val="28"/>
        </w:rPr>
        <w:t>, </w:t>
      </w:r>
      <w:r w:rsidR="00F93617" w:rsidRPr="00965F5C">
        <w:rPr>
          <w:rFonts w:ascii="Tahoma" w:hAnsi="Tahoma" w:cs="Tahoma"/>
          <w:sz w:val="28"/>
          <w:szCs w:val="28"/>
        </w:rPr>
        <w:t xml:space="preserve">Adana'nın </w:t>
      </w:r>
      <w:proofErr w:type="spellStart"/>
      <w:r w:rsidR="00F93617" w:rsidRPr="00965F5C">
        <w:rPr>
          <w:rFonts w:ascii="Tahoma" w:hAnsi="Tahoma" w:cs="Tahoma"/>
          <w:sz w:val="28"/>
          <w:szCs w:val="28"/>
        </w:rPr>
        <w:t>Reşatbey</w:t>
      </w:r>
      <w:proofErr w:type="spellEnd"/>
      <w:r w:rsidR="00F93617" w:rsidRPr="00965F5C">
        <w:rPr>
          <w:rFonts w:ascii="Tahoma" w:hAnsi="Tahoma" w:cs="Tahoma"/>
          <w:sz w:val="28"/>
          <w:szCs w:val="28"/>
        </w:rPr>
        <w:t xml:space="preserve"> Semti'nde, Merkez Park'ın güneyinde ve Seyhan Nehri'nin batı kıyısında yer alan cami, 1998 yılında hizmete açılmıştır. 32 metre çaplı ana kubbesi vardır. Caminin proje mimarı Necip Dinç’tir. 20 bin kişilik cami (açık alanın düzenlenmesiyle 28 bin kişi) son cemaat mahaliyle birlikte 6 bin 600 metrekareye yayılmıştır.</w:t>
      </w:r>
      <w:r w:rsidR="008D046D">
        <w:rPr>
          <w:rFonts w:ascii="Tahoma" w:hAnsi="Tahoma" w:cs="Tahoma"/>
          <w:sz w:val="28"/>
          <w:szCs w:val="28"/>
        </w:rPr>
        <w:t xml:space="preserve"> </w:t>
      </w:r>
      <w:r w:rsidR="00F93617" w:rsidRPr="00965F5C">
        <w:rPr>
          <w:rFonts w:ascii="Tahoma" w:hAnsi="Tahoma" w:cs="Tahoma"/>
          <w:sz w:val="28"/>
          <w:szCs w:val="28"/>
        </w:rPr>
        <w:t xml:space="preserve">Klasik Osmanlı mimarisi tarzında yapılmıştır ve dokuz fil ayağı üzerine oturur. Genel görünüm olarak Sultan Ahmet Camii’ne, plan ve iç mekân olarak Selimiye Camii’ne benzer. Dört yarım-kubbe, beş kubbe, altı minaresi vardır; bunlar dört halife ve dört mezhebe, İslam’ın beş şartına, imanın altı şartına karşılık gelmektedir. 32 metre çaplı ana kubbe 32 farza, avludaki 28 kubbe Kuran-ı Kerim'de adı geçen 28 peygambere, ana kubbedeki 40 pencere </w:t>
      </w:r>
      <w:proofErr w:type="spellStart"/>
      <w:proofErr w:type="gramStart"/>
      <w:r w:rsidR="00F93617" w:rsidRPr="00965F5C">
        <w:rPr>
          <w:rFonts w:ascii="Tahoma" w:hAnsi="Tahoma" w:cs="Tahoma"/>
          <w:sz w:val="28"/>
          <w:szCs w:val="28"/>
        </w:rPr>
        <w:t>Hz.Muhammed</w:t>
      </w:r>
      <w:proofErr w:type="spellEnd"/>
      <w:proofErr w:type="gramEnd"/>
      <w:r w:rsidR="00F93617" w:rsidRPr="00965F5C">
        <w:rPr>
          <w:rFonts w:ascii="Tahoma" w:hAnsi="Tahoma" w:cs="Tahoma"/>
          <w:sz w:val="28"/>
          <w:szCs w:val="28"/>
        </w:rPr>
        <w:t xml:space="preserve"> (</w:t>
      </w:r>
      <w:proofErr w:type="spellStart"/>
      <w:r w:rsidR="00F93617" w:rsidRPr="00965F5C">
        <w:rPr>
          <w:rFonts w:ascii="Tahoma" w:hAnsi="Tahoma" w:cs="Tahoma"/>
          <w:sz w:val="28"/>
          <w:szCs w:val="28"/>
        </w:rPr>
        <w:t>s.a.v</w:t>
      </w:r>
      <w:proofErr w:type="spellEnd"/>
      <w:r w:rsidR="00F93617" w:rsidRPr="00965F5C">
        <w:rPr>
          <w:rFonts w:ascii="Tahoma" w:hAnsi="Tahoma" w:cs="Tahoma"/>
          <w:sz w:val="28"/>
          <w:szCs w:val="28"/>
        </w:rPr>
        <w:t>.)’in peygamber olduğu yaşa ve 40 rekat namaza, 99 metrelik 6 minare Allah’ın 99 güzel ismine karşılık gelir.</w:t>
      </w:r>
      <w:r w:rsidR="008D046D">
        <w:rPr>
          <w:rFonts w:ascii="Tahoma" w:hAnsi="Tahoma" w:cs="Tahoma"/>
          <w:sz w:val="28"/>
          <w:szCs w:val="28"/>
        </w:rPr>
        <w:t xml:space="preserve"> </w:t>
      </w:r>
      <w:r w:rsidR="00F93617" w:rsidRPr="00965F5C">
        <w:rPr>
          <w:rFonts w:ascii="Tahoma" w:hAnsi="Tahoma" w:cs="Tahoma"/>
          <w:sz w:val="28"/>
          <w:szCs w:val="28"/>
          <w:shd w:val="clear" w:color="auto" w:fill="FFFFFF"/>
        </w:rPr>
        <w:t>Caminin temeli 13 Aralık 1988’de atılmıştır. 65 bin metrekarelik arsası Adana Büyükşehir Belediyesi tarafından Türkiye Diyanet Vakfı’na devredilmiş; halkın bağışları ile caminin yüzde 50’si tamamlanmıştır. Geri kalan kısım ise Hacı Sabancı ve onun ölümünden sonra Sabancı ailesi tarafından karşılanmış, bu nedenle başlangıçta Merkez Camii olması düşünülen adı Sabancı Merkez Camii halini almıştır</w:t>
      </w:r>
    </w:p>
    <w:p w14:paraId="6FB5AC48" w14:textId="63F9841E" w:rsidR="0025586A" w:rsidRPr="00965F5C" w:rsidRDefault="00F93617" w:rsidP="00C94DDC">
      <w:pPr>
        <w:shd w:val="clear" w:color="auto" w:fill="FFFFFF"/>
        <w:spacing w:before="120" w:after="120" w:line="240" w:lineRule="auto"/>
        <w:jc w:val="center"/>
        <w:rPr>
          <w:rFonts w:ascii="Tahoma" w:eastAsia="Times New Roman" w:hAnsi="Tahoma" w:cs="Tahoma"/>
          <w:sz w:val="28"/>
          <w:szCs w:val="28"/>
          <w:lang w:eastAsia="tr-TR"/>
        </w:rPr>
      </w:pPr>
      <w:r w:rsidRPr="00965F5C">
        <w:rPr>
          <w:rFonts w:ascii="Tahoma" w:hAnsi="Tahoma" w:cs="Tahoma"/>
          <w:noProof/>
          <w:sz w:val="28"/>
          <w:szCs w:val="28"/>
        </w:rPr>
        <w:drawing>
          <wp:inline distT="0" distB="0" distL="0" distR="0" wp14:anchorId="2FD96973" wp14:editId="248A2D53">
            <wp:extent cx="3961765" cy="2314575"/>
            <wp:effectExtent l="0" t="0" r="635" b="9525"/>
            <wp:docPr id="23790652" name="Resim 23790652" descr="gökyüzü, dış mekan, su, gündoğum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0652" name="Resim 23790652" descr="gökyüzü, dış mekan, su, gündoğumu içeren bir resim&#10;&#10;Açıklama otomatik olarak oluşturuldu"/>
                    <pic:cNvPicPr>
                      <a:picLocks noChangeAspect="1" noChangeArrowheads="1"/>
                    </pic:cNvPicPr>
                  </pic:nvPicPr>
                  <pic:blipFill rotWithShape="1">
                    <a:blip r:embed="rId46">
                      <a:extLst>
                        <a:ext uri="{28A0092B-C50C-407E-A947-70E740481C1C}">
                          <a14:useLocalDpi xmlns:a14="http://schemas.microsoft.com/office/drawing/2010/main" val="0"/>
                        </a:ext>
                      </a:extLst>
                    </a:blip>
                    <a:srcRect t="9040" b="22317"/>
                    <a:stretch/>
                  </pic:blipFill>
                  <pic:spPr bwMode="auto">
                    <a:xfrm>
                      <a:off x="0" y="0"/>
                      <a:ext cx="3976826" cy="2323374"/>
                    </a:xfrm>
                    <a:prstGeom prst="rect">
                      <a:avLst/>
                    </a:prstGeom>
                    <a:noFill/>
                    <a:ln>
                      <a:noFill/>
                    </a:ln>
                    <a:extLst>
                      <a:ext uri="{53640926-AAD7-44D8-BBD7-CCE9431645EC}">
                        <a14:shadowObscured xmlns:a14="http://schemas.microsoft.com/office/drawing/2010/main"/>
                      </a:ext>
                    </a:extLst>
                  </pic:spPr>
                </pic:pic>
              </a:graphicData>
            </a:graphic>
          </wp:inline>
        </w:drawing>
      </w:r>
    </w:p>
    <w:p w14:paraId="54EC599A" w14:textId="4B13D52C" w:rsidR="00B0743B" w:rsidRPr="00965F5C" w:rsidRDefault="00077E06" w:rsidP="0025586A">
      <w:pPr>
        <w:jc w:val="both"/>
        <w:rPr>
          <w:rFonts w:ascii="Tahoma" w:hAnsi="Tahoma" w:cs="Tahoma"/>
          <w:b/>
          <w:bCs/>
          <w:color w:val="00B0F0"/>
          <w:sz w:val="28"/>
          <w:szCs w:val="28"/>
          <w:u w:val="single"/>
          <w:shd w:val="clear" w:color="auto" w:fill="FFFFFF"/>
        </w:rPr>
      </w:pPr>
      <w:bookmarkStart w:id="0" w:name="_Hlk138061432"/>
      <w:r w:rsidRPr="00965F5C">
        <w:rPr>
          <w:rFonts w:ascii="Tahoma" w:hAnsi="Tahoma" w:cs="Tahoma"/>
          <w:b/>
          <w:bCs/>
          <w:color w:val="00B0F0"/>
          <w:sz w:val="28"/>
          <w:szCs w:val="28"/>
          <w:u w:val="single"/>
          <w:shd w:val="clear" w:color="auto" w:fill="FFFFFF"/>
        </w:rPr>
        <w:t xml:space="preserve">OTELİMİZA SADECE </w:t>
      </w:r>
      <w:r w:rsidR="00EE7C9F" w:rsidRPr="00965F5C">
        <w:rPr>
          <w:rFonts w:ascii="Tahoma" w:hAnsi="Tahoma" w:cs="Tahoma"/>
          <w:b/>
          <w:bCs/>
          <w:color w:val="00B0F0"/>
          <w:sz w:val="28"/>
          <w:szCs w:val="28"/>
          <w:u w:val="single"/>
          <w:shd w:val="clear" w:color="auto" w:fill="FFFFFF"/>
        </w:rPr>
        <w:t>3</w:t>
      </w:r>
      <w:r w:rsidRPr="00965F5C">
        <w:rPr>
          <w:rFonts w:ascii="Tahoma" w:hAnsi="Tahoma" w:cs="Tahoma"/>
          <w:b/>
          <w:bCs/>
          <w:color w:val="00B0F0"/>
          <w:sz w:val="28"/>
          <w:szCs w:val="28"/>
          <w:u w:val="single"/>
          <w:shd w:val="clear" w:color="auto" w:fill="FFFFFF"/>
        </w:rPr>
        <w:t>00</w:t>
      </w:r>
      <w:r w:rsidR="00C6629A" w:rsidRPr="00965F5C">
        <w:rPr>
          <w:rFonts w:ascii="Tahoma" w:hAnsi="Tahoma" w:cs="Tahoma"/>
          <w:b/>
          <w:bCs/>
          <w:color w:val="00B0F0"/>
          <w:sz w:val="28"/>
          <w:szCs w:val="28"/>
          <w:u w:val="single"/>
          <w:shd w:val="clear" w:color="auto" w:fill="FFFFFF"/>
        </w:rPr>
        <w:t>0</w:t>
      </w:r>
      <w:r w:rsidRPr="00965F5C">
        <w:rPr>
          <w:rFonts w:ascii="Tahoma" w:hAnsi="Tahoma" w:cs="Tahoma"/>
          <w:b/>
          <w:bCs/>
          <w:color w:val="00B0F0"/>
          <w:sz w:val="28"/>
          <w:szCs w:val="28"/>
          <w:u w:val="single"/>
          <w:shd w:val="clear" w:color="auto" w:fill="FFFFFF"/>
        </w:rPr>
        <w:t xml:space="preserve"> METRE MESAFEDEDİR.</w:t>
      </w:r>
      <w:bookmarkEnd w:id="0"/>
    </w:p>
    <w:p w14:paraId="75ACC588" w14:textId="77777777" w:rsidR="00C94DDC" w:rsidRDefault="00C94DDC" w:rsidP="0025586A">
      <w:pPr>
        <w:jc w:val="both"/>
        <w:rPr>
          <w:rFonts w:ascii="Tahoma" w:hAnsi="Tahoma" w:cs="Tahoma"/>
          <w:b/>
          <w:bCs/>
          <w:sz w:val="28"/>
          <w:szCs w:val="28"/>
          <w:u w:val="single"/>
        </w:rPr>
      </w:pPr>
    </w:p>
    <w:p w14:paraId="001FAAB7" w14:textId="67990DA1" w:rsidR="006B0158" w:rsidRPr="00965F5C" w:rsidRDefault="009400A2" w:rsidP="0025586A">
      <w:pPr>
        <w:jc w:val="both"/>
        <w:rPr>
          <w:rFonts w:ascii="Tahoma" w:hAnsi="Tahoma" w:cs="Tahoma"/>
          <w:b/>
          <w:bCs/>
          <w:sz w:val="28"/>
          <w:szCs w:val="28"/>
          <w:u w:val="single"/>
        </w:rPr>
      </w:pPr>
      <w:r w:rsidRPr="00965F5C">
        <w:rPr>
          <w:rFonts w:ascii="Tahoma" w:hAnsi="Tahoma" w:cs="Tahoma"/>
          <w:b/>
          <w:bCs/>
          <w:sz w:val="28"/>
          <w:szCs w:val="28"/>
          <w:u w:val="single"/>
        </w:rPr>
        <w:t>ADANA ATATÜRK EVİ</w:t>
      </w:r>
    </w:p>
    <w:p w14:paraId="1B6FFCC4" w14:textId="312D4F7D" w:rsidR="009400A2" w:rsidRPr="00965F5C" w:rsidRDefault="00B0743B" w:rsidP="0025586A">
      <w:pPr>
        <w:jc w:val="both"/>
        <w:rPr>
          <w:rFonts w:ascii="Tahoma" w:hAnsi="Tahoma" w:cs="Tahoma"/>
          <w:b/>
          <w:bCs/>
          <w:sz w:val="28"/>
          <w:szCs w:val="28"/>
          <w:u w:val="single"/>
        </w:rPr>
      </w:pPr>
      <w:r w:rsidRPr="00965F5C">
        <w:rPr>
          <w:rFonts w:ascii="Tahoma" w:hAnsi="Tahoma" w:cs="Tahoma"/>
          <w:noProof/>
          <w:sz w:val="28"/>
          <w:szCs w:val="28"/>
        </w:rPr>
        <w:drawing>
          <wp:inline distT="0" distB="0" distL="0" distR="0" wp14:anchorId="324F45DA" wp14:editId="4185E75D">
            <wp:extent cx="2667000" cy="2389505"/>
            <wp:effectExtent l="0" t="0" r="0" b="0"/>
            <wp:docPr id="13037466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46650" name=""/>
                    <pic:cNvPicPr/>
                  </pic:nvPicPr>
                  <pic:blipFill>
                    <a:blip r:embed="rId47"/>
                    <a:stretch>
                      <a:fillRect/>
                    </a:stretch>
                  </pic:blipFill>
                  <pic:spPr>
                    <a:xfrm>
                      <a:off x="0" y="0"/>
                      <a:ext cx="2674166" cy="2395925"/>
                    </a:xfrm>
                    <a:prstGeom prst="rect">
                      <a:avLst/>
                    </a:prstGeom>
                  </pic:spPr>
                </pic:pic>
              </a:graphicData>
            </a:graphic>
          </wp:inline>
        </w:drawing>
      </w:r>
      <w:r w:rsidR="009400A2" w:rsidRPr="00965F5C">
        <w:rPr>
          <w:rFonts w:ascii="Tahoma" w:hAnsi="Tahoma" w:cs="Tahoma"/>
          <w:b/>
          <w:bCs/>
          <w:sz w:val="28"/>
          <w:szCs w:val="28"/>
          <w:u w:val="single"/>
        </w:rPr>
        <w:t xml:space="preserve"> </w:t>
      </w:r>
      <w:r w:rsidR="00C56176" w:rsidRPr="00965F5C">
        <w:rPr>
          <w:rFonts w:ascii="Tahoma" w:hAnsi="Tahoma" w:cs="Tahoma"/>
          <w:noProof/>
          <w:sz w:val="28"/>
          <w:szCs w:val="28"/>
        </w:rPr>
        <w:drawing>
          <wp:inline distT="0" distB="0" distL="0" distR="0" wp14:anchorId="3AD79D76" wp14:editId="09230B98">
            <wp:extent cx="3037840" cy="2215494"/>
            <wp:effectExtent l="0" t="0" r="0" b="0"/>
            <wp:docPr id="136828222" name="Resim 136828222" descr="iç mekan, sahne, mobilya, iç mekan tasar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8222" name="Resim 136828222" descr="iç mekan, sahne, mobilya, iç mekan tasarımı içeren bir resim&#10;&#10;Açıklama otomatik olarak oluşturuldu"/>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8142" cy="2237593"/>
                    </a:xfrm>
                    <a:prstGeom prst="rect">
                      <a:avLst/>
                    </a:prstGeom>
                    <a:noFill/>
                    <a:ln>
                      <a:noFill/>
                    </a:ln>
                  </pic:spPr>
                </pic:pic>
              </a:graphicData>
            </a:graphic>
          </wp:inline>
        </w:drawing>
      </w:r>
    </w:p>
    <w:p w14:paraId="5BEC6938" w14:textId="77777777" w:rsidR="00C94DDC" w:rsidRDefault="00C94DDC" w:rsidP="006B0158">
      <w:pPr>
        <w:shd w:val="clear" w:color="auto" w:fill="FFFFFF"/>
        <w:spacing w:before="120" w:after="120" w:line="240" w:lineRule="auto"/>
        <w:jc w:val="both"/>
        <w:rPr>
          <w:rFonts w:ascii="Tahoma" w:eastAsia="Times New Roman" w:hAnsi="Tahoma" w:cs="Tahoma"/>
          <w:sz w:val="28"/>
          <w:szCs w:val="28"/>
          <w:lang w:eastAsia="tr-TR"/>
        </w:rPr>
      </w:pPr>
    </w:p>
    <w:p w14:paraId="59D79890" w14:textId="6E555D62" w:rsidR="006B0158" w:rsidRDefault="006B0158" w:rsidP="006B0158">
      <w:pPr>
        <w:shd w:val="clear" w:color="auto" w:fill="FFFFFF"/>
        <w:spacing w:before="120" w:after="120" w:line="240" w:lineRule="auto"/>
        <w:jc w:val="both"/>
        <w:rPr>
          <w:rFonts w:ascii="Tahoma" w:eastAsia="Times New Roman" w:hAnsi="Tahoma" w:cs="Tahoma"/>
          <w:sz w:val="28"/>
          <w:szCs w:val="28"/>
          <w:lang w:eastAsia="tr-TR"/>
        </w:rPr>
      </w:pPr>
      <w:r w:rsidRPr="00965F5C">
        <w:rPr>
          <w:rFonts w:ascii="Tahoma" w:eastAsia="Times New Roman" w:hAnsi="Tahoma" w:cs="Tahoma"/>
          <w:sz w:val="28"/>
          <w:szCs w:val="28"/>
          <w:lang w:eastAsia="tr-TR"/>
        </w:rPr>
        <w:t>19. yüzyılda yapılmış klasik Adana evlerine benzemektedir. İki katlı, çıkmalı, kırma çatılı, duvarları taştan kâgir bir yapıdır. </w:t>
      </w:r>
      <w:hyperlink r:id="rId49" w:tooltip="Türkiye Cumhuriyeti Kültür ve Turizm Bakanlığı" w:history="1">
        <w:r w:rsidRPr="00965F5C">
          <w:rPr>
            <w:rFonts w:ascii="Tahoma" w:eastAsia="Times New Roman" w:hAnsi="Tahoma" w:cs="Tahoma"/>
            <w:sz w:val="28"/>
            <w:szCs w:val="28"/>
            <w:lang w:eastAsia="tr-TR"/>
          </w:rPr>
          <w:t>Kültür Bakanlığı</w:t>
        </w:r>
      </w:hyperlink>
      <w:r w:rsidRPr="00965F5C">
        <w:rPr>
          <w:rFonts w:ascii="Tahoma" w:eastAsia="Times New Roman" w:hAnsi="Tahoma" w:cs="Tahoma"/>
          <w:sz w:val="28"/>
          <w:szCs w:val="28"/>
          <w:lang w:eastAsia="tr-TR"/>
        </w:rPr>
        <w:t xml:space="preserve"> tarafından Korunması Gerekli Taşınmaz Kültür Varlığı olarak tescil edilmiş koruma altına alınmıştır. </w:t>
      </w:r>
    </w:p>
    <w:p w14:paraId="5754E155" w14:textId="77777777" w:rsidR="00C94DDC" w:rsidRPr="00965F5C" w:rsidRDefault="00C94DDC" w:rsidP="006B0158">
      <w:pPr>
        <w:shd w:val="clear" w:color="auto" w:fill="FFFFFF"/>
        <w:spacing w:before="120" w:after="120" w:line="240" w:lineRule="auto"/>
        <w:jc w:val="both"/>
        <w:rPr>
          <w:rFonts w:ascii="Tahoma" w:eastAsia="Times New Roman" w:hAnsi="Tahoma" w:cs="Tahoma"/>
          <w:sz w:val="28"/>
          <w:szCs w:val="28"/>
          <w:lang w:eastAsia="tr-TR"/>
        </w:rPr>
      </w:pPr>
    </w:p>
    <w:p w14:paraId="3F04AFAB" w14:textId="20808C6E" w:rsidR="006B0158" w:rsidRPr="00965F5C" w:rsidRDefault="006B0158" w:rsidP="006B0158">
      <w:pPr>
        <w:shd w:val="clear" w:color="auto" w:fill="FFFFFF"/>
        <w:spacing w:before="120" w:after="120" w:line="240" w:lineRule="auto"/>
        <w:jc w:val="both"/>
        <w:rPr>
          <w:rFonts w:ascii="Tahoma" w:eastAsia="Times New Roman" w:hAnsi="Tahoma" w:cs="Tahoma"/>
          <w:sz w:val="28"/>
          <w:szCs w:val="28"/>
          <w:lang w:eastAsia="tr-TR"/>
        </w:rPr>
      </w:pPr>
      <w:r w:rsidRPr="00965F5C">
        <w:rPr>
          <w:rFonts w:ascii="Tahoma" w:eastAsia="Times New Roman" w:hAnsi="Tahoma" w:cs="Tahoma"/>
          <w:sz w:val="28"/>
          <w:szCs w:val="28"/>
          <w:lang w:eastAsia="tr-TR"/>
        </w:rPr>
        <w:t>Müzenin alt katında 2 oda bulunmaktadır. Bu odalar Çalışma Odası ve kütüphanedir. Çalışma odasında </w:t>
      </w:r>
      <w:hyperlink r:id="rId50" w:tooltip="Türk Kurtuluş Savaşı" w:history="1">
        <w:r w:rsidRPr="00965F5C">
          <w:rPr>
            <w:rFonts w:ascii="Tahoma" w:eastAsia="Times New Roman" w:hAnsi="Tahoma" w:cs="Tahoma"/>
            <w:sz w:val="28"/>
            <w:szCs w:val="28"/>
            <w:lang w:eastAsia="tr-TR"/>
          </w:rPr>
          <w:t>Türk Kurtuluş Savaşı</w:t>
        </w:r>
      </w:hyperlink>
      <w:r w:rsidRPr="00965F5C">
        <w:rPr>
          <w:rFonts w:ascii="Tahoma" w:eastAsia="Times New Roman" w:hAnsi="Tahoma" w:cs="Tahoma"/>
          <w:sz w:val="28"/>
          <w:szCs w:val="28"/>
          <w:lang w:eastAsia="tr-TR"/>
        </w:rPr>
        <w:t> döneminde ve sonrasında çıkan yerel gazeteler yer almaktadır. Bunlar </w:t>
      </w:r>
      <w:hyperlink r:id="rId51" w:tooltip="Yeni Adana" w:history="1">
        <w:r w:rsidRPr="00965F5C">
          <w:rPr>
            <w:rFonts w:ascii="Tahoma" w:eastAsia="Times New Roman" w:hAnsi="Tahoma" w:cs="Tahoma"/>
            <w:sz w:val="28"/>
            <w:szCs w:val="28"/>
            <w:lang w:eastAsia="tr-TR"/>
          </w:rPr>
          <w:t>Yeni Adana</w:t>
        </w:r>
      </w:hyperlink>
      <w:r w:rsidRPr="00965F5C">
        <w:rPr>
          <w:rFonts w:ascii="Tahoma" w:eastAsia="Times New Roman" w:hAnsi="Tahoma" w:cs="Tahoma"/>
          <w:sz w:val="28"/>
          <w:szCs w:val="28"/>
          <w:lang w:eastAsia="tr-TR"/>
        </w:rPr>
        <w:t>, Türk Sözü, Çukurova, Dirlik gazeteleridir. Kütüphanede ise bağış yoluyla toplanmış </w:t>
      </w:r>
      <w:hyperlink r:id="rId52" w:tooltip="Osmanlıca" w:history="1">
        <w:r w:rsidRPr="00965F5C">
          <w:rPr>
            <w:rFonts w:ascii="Tahoma" w:eastAsia="Times New Roman" w:hAnsi="Tahoma" w:cs="Tahoma"/>
            <w:sz w:val="28"/>
            <w:szCs w:val="28"/>
            <w:lang w:eastAsia="tr-TR"/>
          </w:rPr>
          <w:t>Osmanlıca</w:t>
        </w:r>
      </w:hyperlink>
      <w:r w:rsidRPr="00965F5C">
        <w:rPr>
          <w:rFonts w:ascii="Tahoma" w:eastAsia="Times New Roman" w:hAnsi="Tahoma" w:cs="Tahoma"/>
          <w:sz w:val="28"/>
          <w:szCs w:val="28"/>
          <w:lang w:eastAsia="tr-TR"/>
        </w:rPr>
        <w:t> ve </w:t>
      </w:r>
      <w:hyperlink r:id="rId53" w:tooltip="Türkçe" w:history="1">
        <w:r w:rsidRPr="00965F5C">
          <w:rPr>
            <w:rFonts w:ascii="Tahoma" w:eastAsia="Times New Roman" w:hAnsi="Tahoma" w:cs="Tahoma"/>
            <w:sz w:val="28"/>
            <w:szCs w:val="28"/>
            <w:lang w:eastAsia="tr-TR"/>
          </w:rPr>
          <w:t>Türkçe</w:t>
        </w:r>
      </w:hyperlink>
      <w:r w:rsidRPr="00965F5C">
        <w:rPr>
          <w:rFonts w:ascii="Tahoma" w:eastAsia="Times New Roman" w:hAnsi="Tahoma" w:cs="Tahoma"/>
          <w:sz w:val="28"/>
          <w:szCs w:val="28"/>
          <w:lang w:eastAsia="tr-TR"/>
        </w:rPr>
        <w:t> dilinde 2000 kadar kitap mevcuttur</w:t>
      </w:r>
      <w:r w:rsidR="00965F5C">
        <w:rPr>
          <w:rFonts w:ascii="Tahoma" w:eastAsia="Times New Roman" w:hAnsi="Tahoma" w:cs="Tahoma"/>
          <w:sz w:val="28"/>
          <w:szCs w:val="28"/>
          <w:lang w:eastAsia="tr-TR"/>
        </w:rPr>
        <w:t>.</w:t>
      </w:r>
    </w:p>
    <w:p w14:paraId="27183AEB" w14:textId="77777777" w:rsidR="00C94DDC" w:rsidRDefault="00C94DDC" w:rsidP="00A57341">
      <w:pPr>
        <w:rPr>
          <w:rFonts w:ascii="Tahoma" w:hAnsi="Tahoma" w:cs="Tahoma"/>
          <w:b/>
          <w:bCs/>
          <w:i/>
          <w:iCs/>
          <w:sz w:val="28"/>
          <w:szCs w:val="28"/>
          <w:u w:val="single"/>
        </w:rPr>
      </w:pPr>
    </w:p>
    <w:p w14:paraId="3DB24978" w14:textId="7E981300" w:rsidR="00BB7B7D" w:rsidRPr="00965F5C" w:rsidRDefault="00AA5F95" w:rsidP="001618F2">
      <w:pPr>
        <w:jc w:val="center"/>
        <w:rPr>
          <w:rFonts w:ascii="Tahoma" w:hAnsi="Tahoma" w:cs="Tahoma"/>
          <w:b/>
          <w:bCs/>
          <w:i/>
          <w:iCs/>
          <w:sz w:val="28"/>
          <w:szCs w:val="28"/>
          <w:u w:val="single"/>
        </w:rPr>
      </w:pPr>
      <w:r w:rsidRPr="00965F5C">
        <w:rPr>
          <w:rFonts w:ascii="Tahoma" w:hAnsi="Tahoma" w:cs="Tahoma"/>
          <w:b/>
          <w:bCs/>
          <w:i/>
          <w:iCs/>
          <w:sz w:val="28"/>
          <w:szCs w:val="28"/>
          <w:u w:val="single"/>
        </w:rPr>
        <w:t>ADANANI</w:t>
      </w:r>
      <w:r w:rsidR="00BB7B7D" w:rsidRPr="00965F5C">
        <w:rPr>
          <w:rFonts w:ascii="Tahoma" w:hAnsi="Tahoma" w:cs="Tahoma"/>
          <w:b/>
          <w:bCs/>
          <w:i/>
          <w:iCs/>
          <w:sz w:val="28"/>
          <w:szCs w:val="28"/>
          <w:u w:val="single"/>
        </w:rPr>
        <w:t>N DİĞER TARİHİ ESERLERİ</w:t>
      </w:r>
      <w:r w:rsidR="001618F2" w:rsidRPr="00965F5C">
        <w:rPr>
          <w:rFonts w:ascii="Tahoma" w:hAnsi="Tahoma" w:cs="Tahoma"/>
          <w:b/>
          <w:bCs/>
          <w:i/>
          <w:iCs/>
          <w:sz w:val="28"/>
          <w:szCs w:val="28"/>
          <w:u w:val="single"/>
        </w:rPr>
        <w:t xml:space="preserve"> VE TURİSTİK YERLERİ</w:t>
      </w:r>
    </w:p>
    <w:p w14:paraId="4EBC528E" w14:textId="46593623" w:rsidR="00BC77B4" w:rsidRPr="006F01B2" w:rsidRDefault="00BC77B4" w:rsidP="0025586A">
      <w:pPr>
        <w:jc w:val="both"/>
        <w:rPr>
          <w:rFonts w:cstheme="minorHAnsi"/>
          <w:sz w:val="18"/>
          <w:szCs w:val="18"/>
        </w:rPr>
      </w:pPr>
      <w:r w:rsidRPr="006F01B2">
        <w:rPr>
          <w:rFonts w:cstheme="minorHAnsi"/>
          <w:noProof/>
          <w:sz w:val="18"/>
          <w:szCs w:val="18"/>
        </w:rPr>
        <w:drawing>
          <wp:inline distT="0" distB="0" distL="0" distR="0" wp14:anchorId="7C4E93CF" wp14:editId="4BA13BDD">
            <wp:extent cx="2790825" cy="2438400"/>
            <wp:effectExtent l="0" t="0" r="9525" b="0"/>
            <wp:docPr id="18504289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0825" cy="2438400"/>
                    </a:xfrm>
                    <a:prstGeom prst="rect">
                      <a:avLst/>
                    </a:prstGeom>
                    <a:noFill/>
                    <a:ln>
                      <a:noFill/>
                    </a:ln>
                  </pic:spPr>
                </pic:pic>
              </a:graphicData>
            </a:graphic>
          </wp:inline>
        </w:drawing>
      </w:r>
      <w:r w:rsidR="00A84D53" w:rsidRPr="006F01B2">
        <w:rPr>
          <w:rFonts w:cstheme="minorHAnsi"/>
          <w:sz w:val="18"/>
          <w:szCs w:val="18"/>
        </w:rPr>
        <w:t xml:space="preserve"> </w:t>
      </w:r>
      <w:r w:rsidR="006F01B2" w:rsidRPr="006F01B2">
        <w:rPr>
          <w:rFonts w:cstheme="minorHAnsi"/>
          <w:noProof/>
          <w:sz w:val="18"/>
          <w:szCs w:val="18"/>
        </w:rPr>
        <w:drawing>
          <wp:inline distT="0" distB="0" distL="0" distR="0" wp14:anchorId="45E08E8A" wp14:editId="30C007C2">
            <wp:extent cx="2898140" cy="2438232"/>
            <wp:effectExtent l="0" t="0" r="0" b="635"/>
            <wp:docPr id="132529849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3530" cy="2459593"/>
                    </a:xfrm>
                    <a:prstGeom prst="rect">
                      <a:avLst/>
                    </a:prstGeom>
                    <a:noFill/>
                    <a:ln>
                      <a:noFill/>
                    </a:ln>
                  </pic:spPr>
                </pic:pic>
              </a:graphicData>
            </a:graphic>
          </wp:inline>
        </w:drawing>
      </w:r>
    </w:p>
    <w:p w14:paraId="74A8DF16" w14:textId="55AB4BA3" w:rsidR="006F01B2" w:rsidRPr="00A57341" w:rsidRDefault="006F01B2" w:rsidP="0025586A">
      <w:pPr>
        <w:jc w:val="both"/>
        <w:rPr>
          <w:rFonts w:ascii="Aptos Black" w:hAnsi="Aptos Black" w:cstheme="minorHAnsi"/>
          <w:b/>
          <w:bCs/>
          <w:sz w:val="18"/>
          <w:szCs w:val="18"/>
        </w:rPr>
      </w:pPr>
      <w:r w:rsidRPr="00A57341">
        <w:rPr>
          <w:rFonts w:ascii="Segoe UI Symbol" w:hAnsi="Segoe UI Symbol" w:cs="Segoe UI Symbol"/>
          <w:b/>
          <w:bCs/>
          <w:sz w:val="18"/>
          <w:szCs w:val="18"/>
        </w:rPr>
        <w:t>✶</w:t>
      </w:r>
      <w:r w:rsidRPr="00A57341">
        <w:rPr>
          <w:rFonts w:ascii="Aptos Black" w:hAnsi="Aptos Black" w:cstheme="minorHAnsi"/>
          <w:b/>
          <w:bCs/>
          <w:sz w:val="18"/>
          <w:szCs w:val="18"/>
        </w:rPr>
        <w:t>ADANA ULU CAMİİ</w:t>
      </w:r>
      <w:r w:rsidRPr="00A57341">
        <w:rPr>
          <w:rFonts w:ascii="Aptos Black" w:hAnsi="Aptos Black" w:cstheme="minorHAnsi"/>
          <w:b/>
          <w:bCs/>
          <w:sz w:val="18"/>
          <w:szCs w:val="18"/>
        </w:rPr>
        <w:tab/>
      </w:r>
      <w:r w:rsidRPr="00A57341">
        <w:rPr>
          <w:rFonts w:ascii="Aptos Black" w:hAnsi="Aptos Black" w:cstheme="minorHAnsi"/>
          <w:b/>
          <w:bCs/>
          <w:sz w:val="18"/>
          <w:szCs w:val="18"/>
        </w:rPr>
        <w:tab/>
      </w:r>
      <w:r w:rsidRPr="00A57341">
        <w:rPr>
          <w:rFonts w:ascii="Aptos Black" w:hAnsi="Aptos Black" w:cstheme="minorHAnsi"/>
          <w:b/>
          <w:bCs/>
          <w:sz w:val="18"/>
          <w:szCs w:val="18"/>
        </w:rPr>
        <w:tab/>
      </w:r>
      <w:r w:rsidRPr="00A57341">
        <w:rPr>
          <w:rFonts w:ascii="Aptos Black" w:hAnsi="Aptos Black" w:cstheme="minorHAnsi"/>
          <w:b/>
          <w:bCs/>
          <w:sz w:val="18"/>
          <w:szCs w:val="18"/>
        </w:rPr>
        <w:tab/>
        <w:t xml:space="preserve">         </w:t>
      </w:r>
      <w:r w:rsidRPr="00A57341">
        <w:rPr>
          <w:rFonts w:ascii="Segoe UI Symbol" w:hAnsi="Segoe UI Symbol" w:cs="Segoe UI Symbol"/>
          <w:b/>
          <w:bCs/>
          <w:sz w:val="18"/>
          <w:szCs w:val="18"/>
        </w:rPr>
        <w:t>✶</w:t>
      </w:r>
      <w:r w:rsidRPr="00A57341">
        <w:rPr>
          <w:rFonts w:ascii="Aptos Black" w:hAnsi="Aptos Black" w:cstheme="minorHAnsi"/>
          <w:b/>
          <w:bCs/>
          <w:sz w:val="18"/>
          <w:szCs w:val="18"/>
        </w:rPr>
        <w:t>BEBEKLİ KİLİSESİ</w:t>
      </w:r>
    </w:p>
    <w:p w14:paraId="59DC331A" w14:textId="4B714317" w:rsidR="00C56176" w:rsidRPr="006F01B2" w:rsidRDefault="006F01B2" w:rsidP="0025586A">
      <w:pPr>
        <w:jc w:val="both"/>
        <w:rPr>
          <w:rFonts w:cstheme="minorHAnsi"/>
          <w:sz w:val="18"/>
          <w:szCs w:val="18"/>
        </w:rPr>
      </w:pPr>
      <w:r w:rsidRPr="006F01B2">
        <w:rPr>
          <w:rFonts w:cstheme="minorHAnsi"/>
          <w:noProof/>
          <w:sz w:val="18"/>
          <w:szCs w:val="18"/>
        </w:rPr>
        <w:drawing>
          <wp:inline distT="0" distB="0" distL="0" distR="0" wp14:anchorId="64549C1C" wp14:editId="35D05520">
            <wp:extent cx="2844800" cy="2438400"/>
            <wp:effectExtent l="0" t="0" r="0" b="0"/>
            <wp:docPr id="133278389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5443" cy="2438951"/>
                    </a:xfrm>
                    <a:prstGeom prst="rect">
                      <a:avLst/>
                    </a:prstGeom>
                    <a:noFill/>
                    <a:ln>
                      <a:noFill/>
                    </a:ln>
                  </pic:spPr>
                </pic:pic>
              </a:graphicData>
            </a:graphic>
          </wp:inline>
        </w:drawing>
      </w:r>
      <w:r w:rsidRPr="006F01B2">
        <w:rPr>
          <w:rFonts w:cstheme="minorHAnsi"/>
          <w:sz w:val="18"/>
          <w:szCs w:val="18"/>
        </w:rPr>
        <w:t xml:space="preserve"> </w:t>
      </w:r>
      <w:r w:rsidRPr="006F01B2">
        <w:rPr>
          <w:rFonts w:cstheme="minorHAnsi"/>
          <w:noProof/>
          <w:sz w:val="18"/>
          <w:szCs w:val="18"/>
        </w:rPr>
        <w:drawing>
          <wp:inline distT="0" distB="0" distL="0" distR="0" wp14:anchorId="2733E255" wp14:editId="476FE6CB">
            <wp:extent cx="2809240" cy="2435616"/>
            <wp:effectExtent l="0" t="0" r="0" b="3175"/>
            <wp:docPr id="54540668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0192" cy="2445112"/>
                    </a:xfrm>
                    <a:prstGeom prst="rect">
                      <a:avLst/>
                    </a:prstGeom>
                    <a:noFill/>
                    <a:ln>
                      <a:noFill/>
                    </a:ln>
                  </pic:spPr>
                </pic:pic>
              </a:graphicData>
            </a:graphic>
          </wp:inline>
        </w:drawing>
      </w:r>
      <w:r w:rsidR="00C56176" w:rsidRPr="006F01B2">
        <w:rPr>
          <w:rFonts w:cstheme="minorHAnsi"/>
          <w:sz w:val="18"/>
          <w:szCs w:val="18"/>
        </w:rPr>
        <w:t xml:space="preserve"> </w:t>
      </w:r>
    </w:p>
    <w:p w14:paraId="54AB188F" w14:textId="31E68C1B" w:rsidR="006F01B2" w:rsidRPr="00A57341" w:rsidRDefault="006F01B2" w:rsidP="0025586A">
      <w:pPr>
        <w:jc w:val="both"/>
        <w:rPr>
          <w:rFonts w:ascii="Aharoni" w:hAnsi="Aharoni" w:cs="Aharoni"/>
          <w:b/>
          <w:bCs/>
          <w:sz w:val="18"/>
          <w:szCs w:val="18"/>
        </w:rPr>
      </w:pPr>
      <w:r w:rsidRPr="00A57341">
        <w:rPr>
          <w:rFonts w:ascii="Segoe UI Symbol" w:hAnsi="Segoe UI Symbol" w:cs="Segoe UI Symbol"/>
          <w:b/>
          <w:bCs/>
          <w:sz w:val="18"/>
          <w:szCs w:val="18"/>
        </w:rPr>
        <w:t>✶</w:t>
      </w:r>
      <w:r w:rsidRPr="00A57341">
        <w:rPr>
          <w:rFonts w:ascii="Aharoni" w:hAnsi="Aharoni" w:cs="Aharoni" w:hint="cs"/>
          <w:b/>
          <w:bCs/>
          <w:sz w:val="18"/>
          <w:szCs w:val="18"/>
        </w:rPr>
        <w:t>ADANA S</w:t>
      </w:r>
      <w:r w:rsidRPr="00A57341">
        <w:rPr>
          <w:rFonts w:ascii="Calibri" w:hAnsi="Calibri" w:cs="Calibri"/>
          <w:b/>
          <w:bCs/>
          <w:sz w:val="18"/>
          <w:szCs w:val="18"/>
        </w:rPr>
        <w:t>İ</w:t>
      </w:r>
      <w:r w:rsidRPr="00A57341">
        <w:rPr>
          <w:rFonts w:ascii="Aharoni" w:hAnsi="Aharoni" w:cs="Aharoni" w:hint="cs"/>
          <w:b/>
          <w:bCs/>
          <w:sz w:val="18"/>
          <w:szCs w:val="18"/>
        </w:rPr>
        <w:t>NEMA M</w:t>
      </w:r>
      <w:r w:rsidRPr="00A57341">
        <w:rPr>
          <w:rFonts w:ascii="Aharoni" w:hAnsi="Aharoni" w:cs="Aharoni"/>
          <w:b/>
          <w:bCs/>
          <w:sz w:val="18"/>
          <w:szCs w:val="18"/>
        </w:rPr>
        <w:t>Ü</w:t>
      </w:r>
      <w:r w:rsidRPr="00A57341">
        <w:rPr>
          <w:rFonts w:ascii="Aharoni" w:hAnsi="Aharoni" w:cs="Aharoni" w:hint="cs"/>
          <w:b/>
          <w:bCs/>
          <w:sz w:val="18"/>
          <w:szCs w:val="18"/>
        </w:rPr>
        <w:t>ZES</w:t>
      </w:r>
      <w:r w:rsidRPr="00A57341">
        <w:rPr>
          <w:rFonts w:ascii="Calibri" w:hAnsi="Calibri" w:cs="Calibri"/>
          <w:b/>
          <w:bCs/>
          <w:sz w:val="18"/>
          <w:szCs w:val="18"/>
        </w:rPr>
        <w:t>İ</w:t>
      </w:r>
      <w:r w:rsidRPr="00A57341">
        <w:rPr>
          <w:rFonts w:ascii="Aharoni" w:hAnsi="Aharoni" w:cs="Aharoni" w:hint="cs"/>
          <w:b/>
          <w:bCs/>
          <w:sz w:val="18"/>
          <w:szCs w:val="18"/>
        </w:rPr>
        <w:tab/>
      </w:r>
      <w:r w:rsidRPr="00A57341">
        <w:rPr>
          <w:rFonts w:ascii="Aharoni" w:hAnsi="Aharoni" w:cs="Aharoni" w:hint="cs"/>
          <w:b/>
          <w:bCs/>
          <w:sz w:val="18"/>
          <w:szCs w:val="18"/>
        </w:rPr>
        <w:tab/>
        <w:t xml:space="preserve">                                          </w:t>
      </w:r>
      <w:r w:rsidRPr="00A57341">
        <w:rPr>
          <w:rFonts w:ascii="Segoe UI Symbol" w:hAnsi="Segoe UI Symbol" w:cs="Segoe UI Symbol"/>
          <w:b/>
          <w:bCs/>
          <w:sz w:val="18"/>
          <w:szCs w:val="18"/>
        </w:rPr>
        <w:t>✶</w:t>
      </w:r>
      <w:r w:rsidRPr="00A57341">
        <w:rPr>
          <w:rFonts w:ascii="Aharoni" w:hAnsi="Aharoni" w:cs="Aharoni" w:hint="cs"/>
          <w:b/>
          <w:bCs/>
          <w:sz w:val="18"/>
          <w:szCs w:val="18"/>
        </w:rPr>
        <w:t>SEYHAN BARAJ GÖLÜ</w:t>
      </w:r>
    </w:p>
    <w:p w14:paraId="6D031E7D" w14:textId="7D2C0DF6" w:rsidR="00BC77B4" w:rsidRPr="006F01B2" w:rsidRDefault="006F01B2" w:rsidP="0025586A">
      <w:pPr>
        <w:jc w:val="both"/>
        <w:rPr>
          <w:rFonts w:cstheme="minorHAnsi"/>
          <w:sz w:val="18"/>
          <w:szCs w:val="18"/>
        </w:rPr>
      </w:pPr>
      <w:r w:rsidRPr="006F01B2">
        <w:rPr>
          <w:rFonts w:cstheme="minorHAnsi"/>
          <w:noProof/>
          <w:sz w:val="18"/>
          <w:szCs w:val="18"/>
        </w:rPr>
        <w:drawing>
          <wp:inline distT="0" distB="0" distL="0" distR="0" wp14:anchorId="152B8CB4" wp14:editId="5F63BFBA">
            <wp:extent cx="2790536" cy="2476500"/>
            <wp:effectExtent l="0" t="0" r="0" b="0"/>
            <wp:docPr id="519511467"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94474" cy="2479995"/>
                    </a:xfrm>
                    <a:prstGeom prst="rect">
                      <a:avLst/>
                    </a:prstGeom>
                    <a:noFill/>
                    <a:ln>
                      <a:noFill/>
                    </a:ln>
                  </pic:spPr>
                </pic:pic>
              </a:graphicData>
            </a:graphic>
          </wp:inline>
        </w:drawing>
      </w:r>
      <w:r w:rsidRPr="006F01B2">
        <w:rPr>
          <w:rFonts w:cstheme="minorHAnsi"/>
          <w:sz w:val="18"/>
          <w:szCs w:val="18"/>
        </w:rPr>
        <w:t xml:space="preserve">  </w:t>
      </w:r>
      <w:r w:rsidRPr="006F01B2">
        <w:rPr>
          <w:rFonts w:cstheme="minorHAnsi"/>
          <w:noProof/>
          <w:sz w:val="18"/>
          <w:szCs w:val="18"/>
        </w:rPr>
        <w:drawing>
          <wp:inline distT="0" distB="0" distL="0" distR="0" wp14:anchorId="1E209FCA" wp14:editId="21C96416">
            <wp:extent cx="2743200" cy="2466975"/>
            <wp:effectExtent l="0" t="0" r="0" b="9525"/>
            <wp:docPr id="1394208660" name="Resim 1" descr="manzara, su, dış mekan,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08660" name="Resim 1" descr="manzara, su, dış mekan, dağ içeren bir resim&#10;&#10;Açıklama otomatik olarak oluşturuldu"/>
                    <pic:cNvPicPr/>
                  </pic:nvPicPr>
                  <pic:blipFill>
                    <a:blip r:embed="rId59"/>
                    <a:stretch>
                      <a:fillRect/>
                    </a:stretch>
                  </pic:blipFill>
                  <pic:spPr>
                    <a:xfrm>
                      <a:off x="0" y="0"/>
                      <a:ext cx="2743200" cy="2466975"/>
                    </a:xfrm>
                    <a:prstGeom prst="rect">
                      <a:avLst/>
                    </a:prstGeom>
                  </pic:spPr>
                </pic:pic>
              </a:graphicData>
            </a:graphic>
          </wp:inline>
        </w:drawing>
      </w:r>
    </w:p>
    <w:p w14:paraId="162573AA" w14:textId="3F9EE892" w:rsidR="00603D3D" w:rsidRPr="00A57341" w:rsidRDefault="006F01B2" w:rsidP="0025586A">
      <w:pPr>
        <w:jc w:val="both"/>
        <w:rPr>
          <w:rFonts w:ascii="Aharoni" w:hAnsi="Aharoni" w:cs="Aharoni"/>
          <w:b/>
          <w:bCs/>
          <w:sz w:val="18"/>
          <w:szCs w:val="18"/>
        </w:rPr>
      </w:pPr>
      <w:r w:rsidRPr="00A57341">
        <w:rPr>
          <w:rFonts w:ascii="Segoe UI Symbol" w:hAnsi="Segoe UI Symbol" w:cs="Segoe UI Symbol"/>
          <w:b/>
          <w:bCs/>
          <w:sz w:val="18"/>
          <w:szCs w:val="18"/>
        </w:rPr>
        <w:t>✶</w:t>
      </w:r>
      <w:r w:rsidRPr="00A57341">
        <w:rPr>
          <w:rFonts w:ascii="Aharoni" w:hAnsi="Aharoni" w:cs="Aharoni" w:hint="cs"/>
          <w:b/>
          <w:bCs/>
          <w:sz w:val="18"/>
          <w:szCs w:val="18"/>
        </w:rPr>
        <w:t>ADANA ARKEOLOJ</w:t>
      </w:r>
      <w:r w:rsidRPr="00A57341">
        <w:rPr>
          <w:rFonts w:ascii="Calibri" w:hAnsi="Calibri" w:cs="Calibri"/>
          <w:b/>
          <w:bCs/>
          <w:sz w:val="18"/>
          <w:szCs w:val="18"/>
        </w:rPr>
        <w:t>İ</w:t>
      </w:r>
      <w:r w:rsidRPr="00A57341">
        <w:rPr>
          <w:rFonts w:ascii="Aharoni" w:hAnsi="Aharoni" w:cs="Aharoni" w:hint="cs"/>
          <w:b/>
          <w:bCs/>
          <w:sz w:val="18"/>
          <w:szCs w:val="18"/>
        </w:rPr>
        <w:t xml:space="preserve"> M</w:t>
      </w:r>
      <w:r w:rsidRPr="00A57341">
        <w:rPr>
          <w:rFonts w:ascii="Aharoni" w:hAnsi="Aharoni" w:cs="Aharoni"/>
          <w:b/>
          <w:bCs/>
          <w:sz w:val="18"/>
          <w:szCs w:val="18"/>
        </w:rPr>
        <w:t>Ü</w:t>
      </w:r>
      <w:r w:rsidRPr="00A57341">
        <w:rPr>
          <w:rFonts w:ascii="Aharoni" w:hAnsi="Aharoni" w:cs="Aharoni" w:hint="cs"/>
          <w:b/>
          <w:bCs/>
          <w:sz w:val="18"/>
          <w:szCs w:val="18"/>
        </w:rPr>
        <w:t>ZES</w:t>
      </w:r>
      <w:r w:rsidRPr="00A57341">
        <w:rPr>
          <w:rFonts w:ascii="Calibri" w:hAnsi="Calibri" w:cs="Calibri"/>
          <w:b/>
          <w:bCs/>
          <w:sz w:val="18"/>
          <w:szCs w:val="18"/>
        </w:rPr>
        <w:t>İ</w:t>
      </w:r>
      <w:r w:rsidRPr="00A57341">
        <w:rPr>
          <w:rFonts w:ascii="Aharoni" w:hAnsi="Aharoni" w:cs="Aharoni" w:hint="cs"/>
          <w:b/>
          <w:bCs/>
          <w:sz w:val="18"/>
          <w:szCs w:val="18"/>
        </w:rPr>
        <w:tab/>
        <w:t xml:space="preserve">                                         </w:t>
      </w:r>
      <w:r w:rsidRPr="00A57341">
        <w:rPr>
          <w:rFonts w:ascii="Segoe UI Symbol" w:hAnsi="Segoe UI Symbol" w:cs="Segoe UI Symbol"/>
          <w:b/>
          <w:bCs/>
          <w:sz w:val="18"/>
          <w:szCs w:val="18"/>
        </w:rPr>
        <w:t>✶</w:t>
      </w:r>
      <w:r w:rsidRPr="00A57341">
        <w:rPr>
          <w:rFonts w:ascii="Aharoni" w:hAnsi="Aharoni" w:cs="Aharoni" w:hint="cs"/>
          <w:b/>
          <w:bCs/>
          <w:sz w:val="18"/>
          <w:szCs w:val="18"/>
        </w:rPr>
        <w:t>KAPIKAYA KANYONU</w:t>
      </w:r>
    </w:p>
    <w:p w14:paraId="6988CA15" w14:textId="49FB70EA" w:rsidR="00A559D7" w:rsidRPr="00A57341" w:rsidRDefault="00A559D7" w:rsidP="00A559D7">
      <w:pPr>
        <w:jc w:val="center"/>
        <w:rPr>
          <w:rFonts w:ascii="Tahoma" w:hAnsi="Tahoma" w:cs="Tahoma"/>
          <w:b/>
          <w:bCs/>
          <w:i/>
          <w:iCs/>
          <w:color w:val="C45911" w:themeColor="accent2" w:themeShade="BF"/>
          <w:sz w:val="24"/>
          <w:szCs w:val="24"/>
          <w:u w:val="single"/>
        </w:rPr>
      </w:pPr>
      <w:r w:rsidRPr="00A57341">
        <w:rPr>
          <w:rFonts w:ascii="Tahoma" w:hAnsi="Tahoma" w:cs="Tahoma"/>
          <w:b/>
          <w:bCs/>
          <w:i/>
          <w:iCs/>
          <w:color w:val="C45911" w:themeColor="accent2" w:themeShade="BF"/>
          <w:sz w:val="24"/>
          <w:szCs w:val="24"/>
          <w:u w:val="single"/>
        </w:rPr>
        <w:t xml:space="preserve">OTELİMİZ </w:t>
      </w:r>
      <w:r w:rsidR="00241ED4" w:rsidRPr="00A57341">
        <w:rPr>
          <w:rFonts w:ascii="Tahoma" w:hAnsi="Tahoma" w:cs="Tahoma"/>
          <w:b/>
          <w:bCs/>
          <w:i/>
          <w:iCs/>
          <w:color w:val="C45911" w:themeColor="accent2" w:themeShade="BF"/>
          <w:sz w:val="24"/>
          <w:szCs w:val="24"/>
          <w:u w:val="single"/>
        </w:rPr>
        <w:t>ADANA</w:t>
      </w:r>
      <w:r w:rsidRPr="00A57341">
        <w:rPr>
          <w:rFonts w:ascii="Tahoma" w:hAnsi="Tahoma" w:cs="Tahoma"/>
          <w:b/>
          <w:bCs/>
          <w:i/>
          <w:iCs/>
          <w:color w:val="C45911" w:themeColor="accent2" w:themeShade="BF"/>
          <w:sz w:val="24"/>
          <w:szCs w:val="24"/>
          <w:u w:val="single"/>
        </w:rPr>
        <w:t xml:space="preserve"> DA BULUNAN TARİHİ </w:t>
      </w:r>
      <w:r w:rsidR="001B70B0" w:rsidRPr="00A57341">
        <w:rPr>
          <w:rFonts w:ascii="Tahoma" w:hAnsi="Tahoma" w:cs="Tahoma"/>
          <w:b/>
          <w:bCs/>
          <w:i/>
          <w:iCs/>
          <w:color w:val="C45911" w:themeColor="accent2" w:themeShade="BF"/>
          <w:sz w:val="24"/>
          <w:szCs w:val="24"/>
          <w:u w:val="single"/>
        </w:rPr>
        <w:t>YERLERİN</w:t>
      </w:r>
      <w:r w:rsidRPr="00A57341">
        <w:rPr>
          <w:rFonts w:ascii="Tahoma" w:hAnsi="Tahoma" w:cs="Tahoma"/>
          <w:b/>
          <w:bCs/>
          <w:i/>
          <w:iCs/>
          <w:color w:val="C45911" w:themeColor="accent2" w:themeShade="BF"/>
          <w:sz w:val="24"/>
          <w:szCs w:val="24"/>
          <w:u w:val="single"/>
        </w:rPr>
        <w:t xml:space="preserve"> TANITIMLARINDA ÖNCÜ BİR ROL OYNAMAKTADIR. </w:t>
      </w:r>
    </w:p>
    <w:p w14:paraId="06DFBDC7" w14:textId="09191758" w:rsidR="00DE25D4" w:rsidRPr="00DD5C20" w:rsidRDefault="00A559D7" w:rsidP="00A559D7">
      <w:pPr>
        <w:jc w:val="center"/>
        <w:rPr>
          <w:rFonts w:ascii="Tahoma" w:hAnsi="Tahoma" w:cs="Tahoma"/>
          <w:i/>
          <w:iCs/>
          <w:color w:val="C45911" w:themeColor="accent2" w:themeShade="BF"/>
          <w:sz w:val="24"/>
          <w:szCs w:val="24"/>
          <w:u w:val="single"/>
        </w:rPr>
      </w:pPr>
      <w:r w:rsidRPr="00A57341">
        <w:rPr>
          <w:rFonts w:ascii="Tahoma" w:hAnsi="Tahoma" w:cs="Tahoma"/>
          <w:b/>
          <w:bCs/>
          <w:i/>
          <w:iCs/>
          <w:color w:val="C45911" w:themeColor="accent2" w:themeShade="BF"/>
          <w:sz w:val="24"/>
          <w:szCs w:val="24"/>
          <w:u w:val="single"/>
        </w:rPr>
        <w:t xml:space="preserve">AYRICA OTELİMİZ DUVARLARINDA </w:t>
      </w:r>
      <w:r w:rsidR="00A22570" w:rsidRPr="00A57341">
        <w:rPr>
          <w:rFonts w:ascii="Tahoma" w:hAnsi="Tahoma" w:cs="Tahoma"/>
          <w:b/>
          <w:bCs/>
          <w:i/>
          <w:iCs/>
          <w:color w:val="C45911" w:themeColor="accent2" w:themeShade="BF"/>
          <w:sz w:val="24"/>
          <w:szCs w:val="24"/>
          <w:u w:val="single"/>
        </w:rPr>
        <w:t>TANITIM</w:t>
      </w:r>
      <w:r w:rsidR="00AC2A7C" w:rsidRPr="00A57341">
        <w:rPr>
          <w:rFonts w:ascii="Tahoma" w:hAnsi="Tahoma" w:cs="Tahoma"/>
          <w:b/>
          <w:bCs/>
          <w:i/>
          <w:iCs/>
          <w:color w:val="C45911" w:themeColor="accent2" w:themeShade="BF"/>
          <w:sz w:val="24"/>
          <w:szCs w:val="24"/>
          <w:u w:val="single"/>
        </w:rPr>
        <w:t>LARA</w:t>
      </w:r>
      <w:r w:rsidR="00A22570" w:rsidRPr="00A57341">
        <w:rPr>
          <w:rFonts w:ascii="Tahoma" w:hAnsi="Tahoma" w:cs="Tahoma"/>
          <w:b/>
          <w:bCs/>
          <w:i/>
          <w:iCs/>
          <w:color w:val="C45911" w:themeColor="accent2" w:themeShade="BF"/>
          <w:sz w:val="24"/>
          <w:szCs w:val="24"/>
          <w:u w:val="single"/>
        </w:rPr>
        <w:t xml:space="preserve"> </w:t>
      </w:r>
      <w:r w:rsidRPr="00A57341">
        <w:rPr>
          <w:rFonts w:ascii="Tahoma" w:hAnsi="Tahoma" w:cs="Tahoma"/>
          <w:b/>
          <w:bCs/>
          <w:i/>
          <w:iCs/>
          <w:color w:val="C45911" w:themeColor="accent2" w:themeShade="BF"/>
          <w:sz w:val="24"/>
          <w:szCs w:val="24"/>
          <w:u w:val="single"/>
        </w:rPr>
        <w:t>YER VER</w:t>
      </w:r>
      <w:r w:rsidR="00A22570" w:rsidRPr="00A57341">
        <w:rPr>
          <w:rFonts w:ascii="Tahoma" w:hAnsi="Tahoma" w:cs="Tahoma"/>
          <w:b/>
          <w:bCs/>
          <w:i/>
          <w:iCs/>
          <w:color w:val="C45911" w:themeColor="accent2" w:themeShade="BF"/>
          <w:sz w:val="24"/>
          <w:szCs w:val="24"/>
          <w:u w:val="single"/>
        </w:rPr>
        <w:t>İL</w:t>
      </w:r>
      <w:r w:rsidRPr="00A57341">
        <w:rPr>
          <w:rFonts w:ascii="Tahoma" w:hAnsi="Tahoma" w:cs="Tahoma"/>
          <w:b/>
          <w:bCs/>
          <w:i/>
          <w:iCs/>
          <w:color w:val="C45911" w:themeColor="accent2" w:themeShade="BF"/>
          <w:sz w:val="24"/>
          <w:szCs w:val="24"/>
          <w:u w:val="single"/>
        </w:rPr>
        <w:t>MEKTEDİR</w:t>
      </w:r>
      <w:r w:rsidRPr="00DD5C20">
        <w:rPr>
          <w:rFonts w:ascii="Tahoma" w:hAnsi="Tahoma" w:cs="Tahoma"/>
          <w:i/>
          <w:iCs/>
          <w:color w:val="C45911" w:themeColor="accent2" w:themeShade="BF"/>
          <w:sz w:val="24"/>
          <w:szCs w:val="24"/>
          <w:u w:val="single"/>
        </w:rPr>
        <w:t>.</w:t>
      </w:r>
    </w:p>
    <w:p w14:paraId="0C9790EA" w14:textId="022E3079" w:rsidR="00BB7B7D" w:rsidRDefault="00BB7B7D" w:rsidP="0025586A">
      <w:pPr>
        <w:jc w:val="both"/>
        <w:rPr>
          <w:rFonts w:ascii="Tahoma" w:hAnsi="Tahoma" w:cs="Tahoma"/>
          <w:sz w:val="24"/>
          <w:szCs w:val="24"/>
        </w:rPr>
      </w:pPr>
    </w:p>
    <w:p w14:paraId="4C190671" w14:textId="209B0D35" w:rsidR="00F85CE8" w:rsidRPr="00BE06AE" w:rsidRDefault="00BE06AE" w:rsidP="00F85CE8">
      <w:pPr>
        <w:pStyle w:val="Default"/>
        <w:rPr>
          <w:rFonts w:ascii="Tahoma" w:hAnsi="Tahoma" w:cs="Tahoma"/>
          <w:b/>
          <w:bCs/>
          <w:sz w:val="32"/>
          <w:szCs w:val="32"/>
          <w:u w:val="single"/>
        </w:rPr>
      </w:pPr>
      <w:r w:rsidRPr="00BE06AE">
        <w:rPr>
          <w:rFonts w:ascii="Tahoma" w:hAnsi="Tahoma" w:cs="Tahoma"/>
          <w:b/>
          <w:bCs/>
          <w:sz w:val="32"/>
          <w:szCs w:val="32"/>
          <w:u w:val="single"/>
        </w:rPr>
        <w:t>EKONOMİK VE KALİTE</w:t>
      </w:r>
    </w:p>
    <w:p w14:paraId="0505E90F" w14:textId="77777777" w:rsidR="00BE06AE" w:rsidRDefault="00BE06AE" w:rsidP="00F85CE8">
      <w:pPr>
        <w:pStyle w:val="Default"/>
        <w:rPr>
          <w:b/>
          <w:bCs/>
          <w:sz w:val="28"/>
          <w:szCs w:val="28"/>
        </w:rPr>
      </w:pPr>
    </w:p>
    <w:p w14:paraId="67BF54D6" w14:textId="77777777" w:rsidR="00BE06AE" w:rsidRPr="009E4A9D" w:rsidRDefault="00BE06AE" w:rsidP="00BE06AE">
      <w:pPr>
        <w:spacing w:after="200" w:line="276" w:lineRule="auto"/>
        <w:rPr>
          <w:rFonts w:ascii="Times New Roman" w:hAnsi="Times New Roman"/>
          <w:b/>
          <w:bCs/>
          <w:i/>
          <w:iCs/>
          <w:sz w:val="32"/>
          <w:szCs w:val="32"/>
          <w:u w:val="single"/>
        </w:rPr>
      </w:pPr>
      <w:r w:rsidRPr="009E4A9D">
        <w:rPr>
          <w:rFonts w:ascii="Times New Roman" w:hAnsi="Times New Roman"/>
          <w:b/>
          <w:bCs/>
          <w:i/>
          <w:iCs/>
          <w:sz w:val="32"/>
          <w:szCs w:val="32"/>
          <w:u w:val="single"/>
        </w:rPr>
        <w:t>Çevresel Satın Alma</w:t>
      </w:r>
    </w:p>
    <w:p w14:paraId="32267786" w14:textId="4872763C" w:rsidR="00BE06AE" w:rsidRPr="00FB3F48" w:rsidRDefault="00A22570" w:rsidP="00BE06AE">
      <w:pPr>
        <w:spacing w:after="200" w:line="276" w:lineRule="auto"/>
        <w:jc w:val="both"/>
        <w:rPr>
          <w:rFonts w:ascii="Tahoma" w:hAnsi="Tahoma" w:cs="Tahoma"/>
          <w:sz w:val="28"/>
          <w:szCs w:val="28"/>
        </w:rPr>
      </w:pPr>
      <w:r w:rsidRPr="00E87F94">
        <w:rPr>
          <w:rFonts w:ascii="Tahoma" w:hAnsi="Tahoma" w:cs="Tahoma"/>
          <w:b/>
          <w:bCs/>
          <w:sz w:val="28"/>
          <w:szCs w:val="28"/>
        </w:rPr>
        <w:t>ADANA</w:t>
      </w:r>
      <w:r w:rsidR="00A03F8E" w:rsidRPr="00E87F94">
        <w:rPr>
          <w:rFonts w:ascii="Tahoma" w:hAnsi="Tahoma" w:cs="Tahoma"/>
          <w:b/>
          <w:bCs/>
          <w:sz w:val="28"/>
          <w:szCs w:val="28"/>
        </w:rPr>
        <w:t xml:space="preserve"> </w:t>
      </w:r>
      <w:r w:rsidR="00A03F8E" w:rsidRPr="00FB3F48">
        <w:rPr>
          <w:rFonts w:ascii="Tahoma" w:hAnsi="Tahoma" w:cs="Tahoma"/>
          <w:sz w:val="28"/>
          <w:szCs w:val="28"/>
        </w:rPr>
        <w:t xml:space="preserve">Çevresinde ve </w:t>
      </w:r>
      <w:r w:rsidR="00A57341">
        <w:rPr>
          <w:rFonts w:ascii="Tahoma" w:hAnsi="Tahoma" w:cs="Tahoma"/>
          <w:sz w:val="28"/>
          <w:szCs w:val="28"/>
        </w:rPr>
        <w:t>Seyhan</w:t>
      </w:r>
      <w:r w:rsidR="00793B79" w:rsidRPr="00FB3F48">
        <w:rPr>
          <w:rFonts w:ascii="Tahoma" w:hAnsi="Tahoma" w:cs="Tahoma"/>
          <w:sz w:val="28"/>
          <w:szCs w:val="28"/>
        </w:rPr>
        <w:t xml:space="preserve"> İlçesi</w:t>
      </w:r>
      <w:r w:rsidR="00BE06AE" w:rsidRPr="00FB3F48">
        <w:rPr>
          <w:rFonts w:ascii="Tahoma" w:hAnsi="Tahoma" w:cs="Tahoma"/>
          <w:sz w:val="28"/>
          <w:szCs w:val="28"/>
        </w:rPr>
        <w:t xml:space="preserve"> bölgesinde hizmet </w:t>
      </w:r>
      <w:r w:rsidR="00A03F8E" w:rsidRPr="00FB3F48">
        <w:rPr>
          <w:rFonts w:ascii="Tahoma" w:hAnsi="Tahoma" w:cs="Tahoma"/>
          <w:sz w:val="28"/>
          <w:szCs w:val="28"/>
        </w:rPr>
        <w:t>veren firmalar</w:t>
      </w:r>
      <w:r w:rsidR="00BE06AE" w:rsidRPr="00FB3F48">
        <w:rPr>
          <w:rFonts w:ascii="Tahoma" w:hAnsi="Tahoma" w:cs="Tahoma"/>
          <w:sz w:val="28"/>
          <w:szCs w:val="28"/>
        </w:rPr>
        <w:t xml:space="preserve"> üzerinden </w:t>
      </w:r>
      <w:r w:rsidR="003574CE" w:rsidRPr="00FB3F48">
        <w:rPr>
          <w:rFonts w:ascii="Tahoma" w:hAnsi="Tahoma" w:cs="Tahoma"/>
          <w:sz w:val="28"/>
          <w:szCs w:val="28"/>
        </w:rPr>
        <w:t xml:space="preserve">yerel </w:t>
      </w:r>
      <w:r w:rsidR="00BE06AE" w:rsidRPr="00FB3F48">
        <w:rPr>
          <w:rFonts w:ascii="Tahoma" w:hAnsi="Tahoma" w:cs="Tahoma"/>
          <w:sz w:val="28"/>
          <w:szCs w:val="28"/>
        </w:rPr>
        <w:t xml:space="preserve">satın alma işlemi gerçekleştirilmektedir. Firmalar ile alakalı yazılı sözleşmeler bulunmamaktadır. Bahsi geçen </w:t>
      </w:r>
      <w:r w:rsidR="003574CE" w:rsidRPr="00FB3F48">
        <w:rPr>
          <w:rFonts w:ascii="Tahoma" w:hAnsi="Tahoma" w:cs="Tahoma"/>
          <w:sz w:val="28"/>
          <w:szCs w:val="28"/>
        </w:rPr>
        <w:t xml:space="preserve">tedarikçi </w:t>
      </w:r>
      <w:r w:rsidR="00BE06AE" w:rsidRPr="00FB3F48">
        <w:rPr>
          <w:rFonts w:ascii="Tahoma" w:hAnsi="Tahoma" w:cs="Tahoma"/>
          <w:sz w:val="28"/>
          <w:szCs w:val="28"/>
        </w:rPr>
        <w:t>firmalar; Market olmak üzere çeşitli zamanlarda anlık ihtiyaçları karşılamak adına çevresel satın almalar yapılmaktadır.</w:t>
      </w:r>
    </w:p>
    <w:p w14:paraId="08C42B19" w14:textId="77777777" w:rsidR="00BE06AE" w:rsidRDefault="00BE06AE" w:rsidP="00BE06AE">
      <w:pPr>
        <w:spacing w:after="240" w:line="270" w:lineRule="atLeast"/>
        <w:ind w:left="9"/>
        <w:rPr>
          <w:rFonts w:ascii="Times New Roman" w:eastAsia="Calibri" w:hAnsi="Times New Roman" w:cs="Times New Roman"/>
          <w:b/>
          <w:i/>
          <w:iCs/>
          <w:spacing w:val="-1"/>
          <w:sz w:val="32"/>
          <w:szCs w:val="32"/>
          <w:u w:val="single"/>
        </w:rPr>
      </w:pPr>
      <w:r w:rsidRPr="00520071">
        <w:rPr>
          <w:rFonts w:ascii="Times New Roman" w:eastAsia="Calibri" w:hAnsi="Times New Roman" w:cs="Times New Roman"/>
          <w:b/>
          <w:i/>
          <w:iCs/>
          <w:spacing w:val="-1"/>
          <w:sz w:val="32"/>
          <w:szCs w:val="32"/>
          <w:u w:val="single"/>
        </w:rPr>
        <w:t>Yerel ve Bölgesel Satın Alma</w:t>
      </w:r>
    </w:p>
    <w:p w14:paraId="68B60245" w14:textId="58A1B167" w:rsidR="00BE06AE" w:rsidRPr="00FB3F48" w:rsidRDefault="00BE06AE" w:rsidP="00BE06AE">
      <w:pPr>
        <w:spacing w:after="240" w:line="270" w:lineRule="atLeast"/>
        <w:ind w:left="9"/>
        <w:jc w:val="both"/>
        <w:rPr>
          <w:rFonts w:ascii="Tahoma" w:eastAsia="Calibri" w:hAnsi="Tahoma" w:cs="Tahoma"/>
          <w:bCs/>
          <w:spacing w:val="-1"/>
          <w:sz w:val="24"/>
          <w:szCs w:val="24"/>
        </w:rPr>
      </w:pPr>
      <w:r w:rsidRPr="00FB3F48">
        <w:rPr>
          <w:rFonts w:ascii="Tahoma" w:eastAsia="Calibri" w:hAnsi="Tahoma" w:cs="Tahoma"/>
          <w:bCs/>
          <w:spacing w:val="-1"/>
          <w:sz w:val="24"/>
          <w:szCs w:val="24"/>
        </w:rPr>
        <w:t>Otel ihtiyaçlarımızın alımları konusunda Yerel üreticileri desteklemek üzere alınmalarımızı bölgemiz dahilinde yapılmaktadır. Yerel tedarikçilerimizden alınacak olan gıda ürünlerinin İTU İyi tarım uygulamaları ve Ekolojik ve organik ürün gruplarından oluşmasını sağlamaktayız. Sabah kahvaltılarında sunulan Yumurtalar yöremiz esnaf ve çiftçilerinden tedarik edilmektedir. Tüm meyve ve Sebzelerimizin %</w:t>
      </w:r>
      <w:r w:rsidR="00A3355A" w:rsidRPr="00FB3F48">
        <w:rPr>
          <w:rFonts w:ascii="Tahoma" w:eastAsia="Calibri" w:hAnsi="Tahoma" w:cs="Tahoma"/>
          <w:bCs/>
          <w:spacing w:val="-1"/>
          <w:sz w:val="24"/>
          <w:szCs w:val="24"/>
        </w:rPr>
        <w:t>8</w:t>
      </w:r>
      <w:r w:rsidRPr="00FB3F48">
        <w:rPr>
          <w:rFonts w:ascii="Tahoma" w:eastAsia="Calibri" w:hAnsi="Tahoma" w:cs="Tahoma"/>
          <w:bCs/>
          <w:spacing w:val="-1"/>
          <w:sz w:val="24"/>
          <w:szCs w:val="24"/>
        </w:rPr>
        <w:t>0 ı ise İyi Tarım Uygulamaları yapılmış ve Ekolojik ürünlerden oluşmaktadır. %</w:t>
      </w:r>
      <w:r w:rsidR="00A3355A" w:rsidRPr="00FB3F48">
        <w:rPr>
          <w:rFonts w:ascii="Tahoma" w:eastAsia="Calibri" w:hAnsi="Tahoma" w:cs="Tahoma"/>
          <w:bCs/>
          <w:spacing w:val="-1"/>
          <w:sz w:val="24"/>
          <w:szCs w:val="24"/>
        </w:rPr>
        <w:t>2</w:t>
      </w:r>
      <w:r w:rsidRPr="00FB3F48">
        <w:rPr>
          <w:rFonts w:ascii="Tahoma" w:eastAsia="Calibri" w:hAnsi="Tahoma" w:cs="Tahoma"/>
          <w:bCs/>
          <w:spacing w:val="-1"/>
          <w:sz w:val="24"/>
          <w:szCs w:val="24"/>
        </w:rPr>
        <w:t xml:space="preserve">0 Civarında yerel olmayan ürünler bulunmaktadır. </w:t>
      </w:r>
      <w:r w:rsidR="007464D4" w:rsidRPr="00FB3F48">
        <w:rPr>
          <w:rFonts w:ascii="Tahoma" w:eastAsia="Calibri" w:hAnsi="Tahoma" w:cs="Tahoma"/>
          <w:bCs/>
          <w:spacing w:val="-1"/>
          <w:sz w:val="24"/>
          <w:szCs w:val="24"/>
        </w:rPr>
        <w:t>Adana Şalgamı</w:t>
      </w:r>
      <w:r w:rsidR="000133C5" w:rsidRPr="00FB3F48">
        <w:rPr>
          <w:rFonts w:ascii="Tahoma" w:eastAsia="Calibri" w:hAnsi="Tahoma" w:cs="Tahoma"/>
          <w:bCs/>
          <w:spacing w:val="-1"/>
          <w:sz w:val="24"/>
          <w:szCs w:val="24"/>
        </w:rPr>
        <w:t>,</w:t>
      </w:r>
      <w:r w:rsidR="00A3355A" w:rsidRPr="00FB3F48">
        <w:rPr>
          <w:rFonts w:ascii="Tahoma" w:eastAsia="Calibri" w:hAnsi="Tahoma" w:cs="Tahoma"/>
          <w:bCs/>
          <w:spacing w:val="-1"/>
          <w:sz w:val="24"/>
          <w:szCs w:val="24"/>
        </w:rPr>
        <w:t xml:space="preserve"> </w:t>
      </w:r>
      <w:r w:rsidR="007464D4" w:rsidRPr="00FB3F48">
        <w:rPr>
          <w:rFonts w:ascii="Tahoma" w:eastAsia="Calibri" w:hAnsi="Tahoma" w:cs="Tahoma"/>
          <w:bCs/>
          <w:spacing w:val="-1"/>
          <w:sz w:val="24"/>
          <w:szCs w:val="24"/>
        </w:rPr>
        <w:t>Adana Karpuzu</w:t>
      </w:r>
      <w:r w:rsidR="009F3B5E" w:rsidRPr="00FB3F48">
        <w:rPr>
          <w:rFonts w:ascii="Tahoma" w:eastAsia="Calibri" w:hAnsi="Tahoma" w:cs="Tahoma"/>
          <w:bCs/>
          <w:spacing w:val="-1"/>
          <w:sz w:val="24"/>
          <w:szCs w:val="24"/>
        </w:rPr>
        <w:t>,</w:t>
      </w:r>
      <w:r w:rsidR="007464D4" w:rsidRPr="00FB3F48">
        <w:rPr>
          <w:rFonts w:ascii="Tahoma" w:eastAsia="Calibri" w:hAnsi="Tahoma" w:cs="Tahoma"/>
          <w:bCs/>
          <w:spacing w:val="-1"/>
          <w:sz w:val="24"/>
          <w:szCs w:val="24"/>
        </w:rPr>
        <w:t xml:space="preserve"> </w:t>
      </w:r>
      <w:proofErr w:type="spellStart"/>
      <w:r w:rsidR="007464D4" w:rsidRPr="00FB3F48">
        <w:rPr>
          <w:rFonts w:ascii="Tahoma" w:eastAsia="Calibri" w:hAnsi="Tahoma" w:cs="Tahoma"/>
          <w:bCs/>
          <w:spacing w:val="-1"/>
          <w:sz w:val="24"/>
          <w:szCs w:val="24"/>
        </w:rPr>
        <w:t>vs</w:t>
      </w:r>
      <w:proofErr w:type="spellEnd"/>
      <w:r w:rsidR="007464D4" w:rsidRPr="00FB3F48">
        <w:rPr>
          <w:rFonts w:ascii="Tahoma" w:eastAsia="Calibri" w:hAnsi="Tahoma" w:cs="Tahoma"/>
          <w:bCs/>
          <w:spacing w:val="-1"/>
          <w:sz w:val="24"/>
          <w:szCs w:val="24"/>
        </w:rPr>
        <w:t xml:space="preserve"> yöresel</w:t>
      </w:r>
      <w:r w:rsidR="00E17F2F" w:rsidRPr="00FB3F48">
        <w:rPr>
          <w:rFonts w:ascii="Tahoma" w:eastAsia="Calibri" w:hAnsi="Tahoma" w:cs="Tahoma"/>
          <w:bCs/>
          <w:spacing w:val="-1"/>
          <w:sz w:val="24"/>
          <w:szCs w:val="24"/>
        </w:rPr>
        <w:t xml:space="preserve"> ürünleri kullanılmaktadır.</w:t>
      </w:r>
      <w:r w:rsidRPr="00FB3F48">
        <w:rPr>
          <w:rFonts w:ascii="Tahoma" w:eastAsia="Calibri" w:hAnsi="Tahoma" w:cs="Tahoma"/>
          <w:bCs/>
          <w:spacing w:val="-1"/>
          <w:sz w:val="24"/>
          <w:szCs w:val="24"/>
        </w:rPr>
        <w:t xml:space="preserve">   </w:t>
      </w:r>
    </w:p>
    <w:p w14:paraId="7C538774" w14:textId="263531A3" w:rsidR="00BE06AE" w:rsidRPr="00965F5C" w:rsidRDefault="007C50F1" w:rsidP="00965F5C">
      <w:pPr>
        <w:spacing w:after="240" w:line="270" w:lineRule="atLeast"/>
        <w:ind w:left="9"/>
        <w:jc w:val="both"/>
        <w:rPr>
          <w:noProof/>
        </w:rPr>
      </w:pPr>
      <w:r>
        <w:rPr>
          <w:noProof/>
        </w:rPr>
        <w:drawing>
          <wp:inline distT="0" distB="0" distL="0" distR="0" wp14:anchorId="274BDEC0" wp14:editId="7AE2AB27">
            <wp:extent cx="2071908" cy="1179830"/>
            <wp:effectExtent l="0" t="0" r="5080" b="1270"/>
            <wp:docPr id="1477406760" name="Resim 1477406760" descr="ADANA: YÖRESEL ŞALGAM SUYU - BiAda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ANA: YÖRESEL ŞALGAM SUYU - BiAdana.Co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10528" cy="1201822"/>
                    </a:xfrm>
                    <a:prstGeom prst="rect">
                      <a:avLst/>
                    </a:prstGeom>
                    <a:noFill/>
                    <a:ln>
                      <a:noFill/>
                    </a:ln>
                  </pic:spPr>
                </pic:pic>
              </a:graphicData>
            </a:graphic>
          </wp:inline>
        </w:drawing>
      </w:r>
      <w:r w:rsidR="00BE06AE">
        <w:rPr>
          <w:noProof/>
        </w:rPr>
        <w:t xml:space="preserve"> </w:t>
      </w:r>
      <w:r w:rsidR="00E87F94">
        <w:rPr>
          <w:noProof/>
        </w:rPr>
        <w:t xml:space="preserve">    </w:t>
      </w:r>
      <w:r w:rsidR="00BE06AE">
        <w:rPr>
          <w:noProof/>
        </w:rPr>
        <w:t xml:space="preserve">    </w:t>
      </w:r>
      <w:r w:rsidR="00E87F94">
        <w:rPr>
          <w:noProof/>
        </w:rPr>
        <w:drawing>
          <wp:inline distT="0" distB="0" distL="0" distR="0" wp14:anchorId="2D817FFA" wp14:editId="5C175264">
            <wp:extent cx="1263650" cy="1187065"/>
            <wp:effectExtent l="0" t="0" r="0" b="0"/>
            <wp:docPr id="306159625" name="Resim 306159625" descr="Ekoorganik Organik Market, Sertifikalı Organik Ürün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koorganik Organik Market, Sertifikalı Organik Ürünl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69610" cy="1192664"/>
                    </a:xfrm>
                    <a:prstGeom prst="rect">
                      <a:avLst/>
                    </a:prstGeom>
                    <a:noFill/>
                    <a:ln>
                      <a:noFill/>
                    </a:ln>
                  </pic:spPr>
                </pic:pic>
              </a:graphicData>
            </a:graphic>
          </wp:inline>
        </w:drawing>
      </w:r>
      <w:r w:rsidR="00BE06AE">
        <w:rPr>
          <w:noProof/>
        </w:rPr>
        <w:t xml:space="preserve">          </w:t>
      </w:r>
      <w:r w:rsidR="00E87F94">
        <w:rPr>
          <w:noProof/>
        </w:rPr>
        <w:drawing>
          <wp:inline distT="0" distB="0" distL="0" distR="0" wp14:anchorId="6B60BFA0" wp14:editId="68C54EE8">
            <wp:extent cx="1543050" cy="1045449"/>
            <wp:effectExtent l="0" t="0" r="0" b="2540"/>
            <wp:docPr id="15" name="Resim 14" descr="Adana'nın En Meşhur Lezzetleri- Adana Yemek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dana'nın En Meşhur Lezzetleri- Adana Yemekler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1510" cy="1057956"/>
                    </a:xfrm>
                    <a:prstGeom prst="rect">
                      <a:avLst/>
                    </a:prstGeom>
                    <a:noFill/>
                    <a:ln>
                      <a:noFill/>
                    </a:ln>
                  </pic:spPr>
                </pic:pic>
              </a:graphicData>
            </a:graphic>
          </wp:inline>
        </w:drawing>
      </w:r>
    </w:p>
    <w:p w14:paraId="68267C6D" w14:textId="77777777" w:rsidR="00AC7DE0" w:rsidRDefault="00AC7DE0" w:rsidP="00F85CE8">
      <w:pPr>
        <w:pStyle w:val="Default"/>
        <w:rPr>
          <w:rFonts w:ascii="Tahoma" w:hAnsi="Tahoma" w:cs="Tahoma"/>
          <w:b/>
          <w:bCs/>
          <w:i/>
          <w:iCs/>
          <w:sz w:val="28"/>
          <w:szCs w:val="28"/>
          <w:u w:val="single"/>
        </w:rPr>
      </w:pPr>
    </w:p>
    <w:p w14:paraId="3BCEA98C" w14:textId="77777777" w:rsidR="00E87F94" w:rsidRDefault="00E87F94" w:rsidP="00F85CE8">
      <w:pPr>
        <w:pStyle w:val="Default"/>
        <w:rPr>
          <w:rFonts w:ascii="Tahoma" w:hAnsi="Tahoma" w:cs="Tahoma"/>
          <w:b/>
          <w:bCs/>
          <w:i/>
          <w:iCs/>
          <w:sz w:val="28"/>
          <w:szCs w:val="28"/>
          <w:u w:val="single"/>
        </w:rPr>
      </w:pPr>
    </w:p>
    <w:p w14:paraId="1C72885F" w14:textId="41A29FE1" w:rsidR="00E87F94" w:rsidRDefault="00E87F94" w:rsidP="00F85CE8">
      <w:pPr>
        <w:pStyle w:val="Default"/>
        <w:rPr>
          <w:rFonts w:ascii="Tahoma" w:hAnsi="Tahoma" w:cs="Tahoma"/>
          <w:b/>
          <w:bCs/>
          <w:i/>
          <w:iCs/>
          <w:sz w:val="28"/>
          <w:szCs w:val="28"/>
          <w:u w:val="single"/>
        </w:rPr>
      </w:pPr>
      <w:r>
        <w:rPr>
          <w:noProof/>
        </w:rPr>
        <w:drawing>
          <wp:inline distT="0" distB="0" distL="0" distR="0" wp14:anchorId="344C1566" wp14:editId="558A1AF4">
            <wp:extent cx="2047875" cy="1170940"/>
            <wp:effectExtent l="0" t="0" r="9525" b="0"/>
            <wp:docPr id="16" name="Resim 15" descr="Adana Karpuzu Hasada Gün Say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dana Karpuzu Hasada Gün Sayıyor"/>
                    <pic:cNvPicPr>
                      <a:picLocks noChangeAspect="1" noChangeArrowheads="1"/>
                    </pic:cNvPicPr>
                  </pic:nvPicPr>
                  <pic:blipFill rotWithShape="1">
                    <a:blip r:embed="rId63">
                      <a:extLst>
                        <a:ext uri="{28A0092B-C50C-407E-A947-70E740481C1C}">
                          <a14:useLocalDpi xmlns:a14="http://schemas.microsoft.com/office/drawing/2010/main" val="0"/>
                        </a:ext>
                      </a:extLst>
                    </a:blip>
                    <a:srcRect l="10966" r="7703"/>
                    <a:stretch/>
                  </pic:blipFill>
                  <pic:spPr bwMode="auto">
                    <a:xfrm>
                      <a:off x="0" y="0"/>
                      <a:ext cx="2052641" cy="11736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ahoma" w:hAnsi="Tahoma" w:cs="Tahoma"/>
          <w:b/>
          <w:bCs/>
          <w:i/>
          <w:iCs/>
          <w:sz w:val="28"/>
          <w:szCs w:val="28"/>
          <w:u w:val="single"/>
        </w:rPr>
        <w:t xml:space="preserve">    </w:t>
      </w:r>
      <w:r>
        <w:rPr>
          <w:noProof/>
        </w:rPr>
        <w:drawing>
          <wp:inline distT="0" distB="0" distL="0" distR="0" wp14:anchorId="792E7B02" wp14:editId="52D8B46A">
            <wp:extent cx="1647825" cy="1153160"/>
            <wp:effectExtent l="0" t="0" r="9525" b="8890"/>
            <wp:docPr id="17" name="Resim 16" descr="Deprem Bölgesindeki Yerel Üreticiler - Yeme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prem Bölgesindeki Yerel Üreticiler - Yemek.co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62300" cy="1163290"/>
                    </a:xfrm>
                    <a:prstGeom prst="rect">
                      <a:avLst/>
                    </a:prstGeom>
                    <a:noFill/>
                    <a:ln>
                      <a:noFill/>
                    </a:ln>
                  </pic:spPr>
                </pic:pic>
              </a:graphicData>
            </a:graphic>
          </wp:inline>
        </w:drawing>
      </w:r>
      <w:r>
        <w:rPr>
          <w:rFonts w:ascii="Tahoma" w:hAnsi="Tahoma" w:cs="Tahoma"/>
          <w:b/>
          <w:bCs/>
          <w:i/>
          <w:iCs/>
          <w:sz w:val="28"/>
          <w:szCs w:val="28"/>
          <w:u w:val="single"/>
        </w:rPr>
        <w:t xml:space="preserve">  </w:t>
      </w:r>
      <w:r>
        <w:rPr>
          <w:noProof/>
        </w:rPr>
        <w:drawing>
          <wp:inline distT="0" distB="0" distL="0" distR="0" wp14:anchorId="16DC5614" wp14:editId="53D752ED">
            <wp:extent cx="1485900" cy="1217579"/>
            <wp:effectExtent l="0" t="0" r="0" b="1905"/>
            <wp:docPr id="18" name="Resim 17" descr="Süt fiyatlarına yeniden zam geldi! Süte yapılan zam diğer süt ürünlerine de  yansı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üt fiyatlarına yeniden zam geldi! Süte yapılan zam diğer süt ürünlerine de  yansıdı!"/>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3551" cy="1232042"/>
                    </a:xfrm>
                    <a:prstGeom prst="rect">
                      <a:avLst/>
                    </a:prstGeom>
                    <a:noFill/>
                    <a:ln>
                      <a:noFill/>
                    </a:ln>
                  </pic:spPr>
                </pic:pic>
              </a:graphicData>
            </a:graphic>
          </wp:inline>
        </w:drawing>
      </w:r>
    </w:p>
    <w:p w14:paraId="53344645" w14:textId="77777777" w:rsidR="00E87F94" w:rsidRDefault="00E87F94" w:rsidP="00F85CE8">
      <w:pPr>
        <w:pStyle w:val="Default"/>
        <w:rPr>
          <w:rFonts w:ascii="Tahoma" w:hAnsi="Tahoma" w:cs="Tahoma"/>
          <w:b/>
          <w:bCs/>
          <w:i/>
          <w:iCs/>
          <w:sz w:val="28"/>
          <w:szCs w:val="28"/>
          <w:u w:val="single"/>
        </w:rPr>
      </w:pPr>
    </w:p>
    <w:p w14:paraId="7E102189" w14:textId="77777777" w:rsidR="00E87F94" w:rsidRDefault="00E87F94" w:rsidP="00F85CE8">
      <w:pPr>
        <w:pStyle w:val="Default"/>
        <w:rPr>
          <w:rFonts w:ascii="Tahoma" w:hAnsi="Tahoma" w:cs="Tahoma"/>
          <w:b/>
          <w:bCs/>
          <w:i/>
          <w:iCs/>
          <w:sz w:val="28"/>
          <w:szCs w:val="28"/>
          <w:u w:val="single"/>
        </w:rPr>
      </w:pPr>
    </w:p>
    <w:p w14:paraId="747C3EAA" w14:textId="77777777" w:rsidR="00E87F94" w:rsidRDefault="00E87F94" w:rsidP="00F85CE8">
      <w:pPr>
        <w:pStyle w:val="Default"/>
        <w:rPr>
          <w:rFonts w:ascii="Tahoma" w:hAnsi="Tahoma" w:cs="Tahoma"/>
          <w:b/>
          <w:bCs/>
          <w:i/>
          <w:iCs/>
          <w:sz w:val="28"/>
          <w:szCs w:val="28"/>
          <w:u w:val="single"/>
        </w:rPr>
      </w:pPr>
    </w:p>
    <w:p w14:paraId="4728FC7F" w14:textId="4BE3929C" w:rsidR="00580ECA" w:rsidRPr="00580ECA" w:rsidRDefault="00580ECA" w:rsidP="00F85CE8">
      <w:pPr>
        <w:pStyle w:val="Default"/>
        <w:rPr>
          <w:rFonts w:ascii="Tahoma" w:hAnsi="Tahoma" w:cs="Tahoma"/>
          <w:b/>
          <w:bCs/>
          <w:i/>
          <w:iCs/>
          <w:sz w:val="28"/>
          <w:szCs w:val="28"/>
          <w:u w:val="single"/>
        </w:rPr>
      </w:pPr>
      <w:r w:rsidRPr="00580ECA">
        <w:rPr>
          <w:rFonts w:ascii="Tahoma" w:hAnsi="Tahoma" w:cs="Tahoma"/>
          <w:b/>
          <w:bCs/>
          <w:i/>
          <w:iCs/>
          <w:sz w:val="28"/>
          <w:szCs w:val="28"/>
          <w:u w:val="single"/>
        </w:rPr>
        <w:t xml:space="preserve">YEREL İSTİHDAM </w:t>
      </w:r>
    </w:p>
    <w:p w14:paraId="57A8D302" w14:textId="77777777" w:rsidR="00580ECA" w:rsidRDefault="00580ECA" w:rsidP="00F85CE8">
      <w:pPr>
        <w:pStyle w:val="Default"/>
        <w:rPr>
          <w:b/>
          <w:bCs/>
          <w:sz w:val="28"/>
          <w:szCs w:val="28"/>
        </w:rPr>
      </w:pPr>
    </w:p>
    <w:p w14:paraId="1A38455E" w14:textId="4948F202" w:rsidR="004D5288" w:rsidRDefault="00580ECA" w:rsidP="00580ECA">
      <w:pPr>
        <w:pStyle w:val="Default"/>
        <w:jc w:val="both"/>
        <w:rPr>
          <w:rFonts w:ascii="Tahoma" w:hAnsi="Tahoma" w:cs="Tahoma"/>
        </w:rPr>
      </w:pPr>
      <w:r w:rsidRPr="00D023D3">
        <w:rPr>
          <w:rFonts w:ascii="Tahoma" w:hAnsi="Tahoma" w:cs="Tahoma"/>
        </w:rPr>
        <w:t>İşletmemiz Bünyesinde çalışacak olan eleman seçimlerinde İnsan Kaynakları departma</w:t>
      </w:r>
      <w:r w:rsidR="00965F5C">
        <w:rPr>
          <w:rFonts w:ascii="Tahoma" w:hAnsi="Tahoma" w:cs="Tahoma"/>
        </w:rPr>
        <w:t xml:space="preserve">nımız </w:t>
      </w:r>
      <w:r w:rsidRPr="00D023D3">
        <w:rPr>
          <w:rFonts w:ascii="Tahoma" w:hAnsi="Tahoma" w:cs="Tahoma"/>
        </w:rPr>
        <w:t>Yerel İstihdama öncelik tanı</w:t>
      </w:r>
      <w:r w:rsidR="00965F5C">
        <w:rPr>
          <w:rFonts w:ascii="Tahoma" w:hAnsi="Tahoma" w:cs="Tahoma"/>
        </w:rPr>
        <w:t>maktadır</w:t>
      </w:r>
      <w:r w:rsidRPr="00D023D3">
        <w:rPr>
          <w:rFonts w:ascii="Tahoma" w:hAnsi="Tahoma" w:cs="Tahoma"/>
        </w:rPr>
        <w:t xml:space="preserve">. İşletmemizde çalışanların </w:t>
      </w:r>
      <w:r w:rsidR="00740DB5" w:rsidRPr="00D023D3">
        <w:rPr>
          <w:rFonts w:ascii="Tahoma" w:hAnsi="Tahoma" w:cs="Tahoma"/>
        </w:rPr>
        <w:t>%60</w:t>
      </w:r>
      <w:r w:rsidRPr="00D023D3">
        <w:rPr>
          <w:rFonts w:ascii="Tahoma" w:hAnsi="Tahoma" w:cs="Tahoma"/>
        </w:rPr>
        <w:t xml:space="preserve"> ı yerel olarak </w:t>
      </w:r>
      <w:r w:rsidR="00965F5C">
        <w:rPr>
          <w:rFonts w:ascii="Tahoma" w:hAnsi="Tahoma" w:cs="Tahoma"/>
        </w:rPr>
        <w:t>Adana</w:t>
      </w:r>
      <w:r w:rsidRPr="00D023D3">
        <w:rPr>
          <w:rFonts w:ascii="Tahoma" w:hAnsi="Tahoma" w:cs="Tahoma"/>
        </w:rPr>
        <w:t xml:space="preserve"> ve civarında istihdam eden ve yaşa</w:t>
      </w:r>
      <w:r w:rsidR="00965F5C">
        <w:rPr>
          <w:rFonts w:ascii="Tahoma" w:hAnsi="Tahoma" w:cs="Tahoma"/>
        </w:rPr>
        <w:t>ya</w:t>
      </w:r>
      <w:r w:rsidRPr="00D023D3">
        <w:rPr>
          <w:rFonts w:ascii="Tahoma" w:hAnsi="Tahoma" w:cs="Tahoma"/>
        </w:rPr>
        <w:t>n kişilerden oluşmaktadır. Başarılı olan çalışanlarımızı her sezon açılışında işe alınmaları da önceliklerimiz arasında olmaktadır.</w:t>
      </w:r>
    </w:p>
    <w:p w14:paraId="723F3CCD" w14:textId="77777777" w:rsidR="004C7187" w:rsidRPr="008836B4" w:rsidRDefault="004C7187" w:rsidP="00580ECA">
      <w:pPr>
        <w:pStyle w:val="Default"/>
        <w:jc w:val="both"/>
        <w:rPr>
          <w:sz w:val="28"/>
          <w:szCs w:val="28"/>
        </w:rPr>
      </w:pPr>
    </w:p>
    <w:p w14:paraId="6A5E8B99" w14:textId="67F0C166" w:rsidR="00227C1D" w:rsidRPr="00086D16" w:rsidRDefault="00227C1D" w:rsidP="00580ECA">
      <w:pPr>
        <w:pStyle w:val="Default"/>
        <w:jc w:val="both"/>
        <w:rPr>
          <w:rFonts w:ascii="Tahoma" w:hAnsi="Tahoma" w:cs="Tahoma"/>
          <w:b/>
          <w:bCs/>
          <w:i/>
          <w:iCs/>
          <w:sz w:val="28"/>
          <w:szCs w:val="28"/>
          <w:u w:val="single"/>
        </w:rPr>
      </w:pPr>
      <w:r w:rsidRPr="00086D16">
        <w:rPr>
          <w:rFonts w:ascii="Tahoma" w:hAnsi="Tahoma" w:cs="Tahoma"/>
          <w:b/>
          <w:bCs/>
          <w:i/>
          <w:iCs/>
          <w:sz w:val="28"/>
          <w:szCs w:val="28"/>
          <w:u w:val="single"/>
        </w:rPr>
        <w:t xml:space="preserve">KALİTE </w:t>
      </w:r>
    </w:p>
    <w:p w14:paraId="39B60391" w14:textId="77777777" w:rsidR="00C71C67" w:rsidRDefault="00C71C67" w:rsidP="00580ECA">
      <w:pPr>
        <w:pStyle w:val="Default"/>
        <w:jc w:val="both"/>
        <w:rPr>
          <w:rFonts w:ascii="Tahoma" w:hAnsi="Tahoma" w:cs="Tahoma"/>
          <w:b/>
          <w:bCs/>
          <w:i/>
          <w:iCs/>
          <w:sz w:val="32"/>
          <w:szCs w:val="32"/>
          <w:u w:val="single"/>
        </w:rPr>
      </w:pPr>
    </w:p>
    <w:p w14:paraId="2E79D1DE" w14:textId="08261CC6" w:rsidR="00C71C67" w:rsidRPr="00D023D3" w:rsidRDefault="00C71C67" w:rsidP="00580ECA">
      <w:pPr>
        <w:pStyle w:val="Default"/>
        <w:jc w:val="both"/>
        <w:rPr>
          <w:rFonts w:ascii="Tahoma" w:hAnsi="Tahoma" w:cs="Tahoma"/>
        </w:rPr>
      </w:pPr>
      <w:r w:rsidRPr="00D023D3">
        <w:rPr>
          <w:rFonts w:ascii="Tahoma" w:hAnsi="Tahoma" w:cs="Tahoma"/>
        </w:rPr>
        <w:t xml:space="preserve">Tesisimizde Sorumlu Ekibimiz ile Düzenli olarak Sürdürülebilirlik Performans çalışmalarımız analiz edilerek raporlamaları ve geri bildirimlerimiz İnternet Sayfamızda </w:t>
      </w:r>
      <w:r w:rsidR="004C7187" w:rsidRPr="00D023D3">
        <w:rPr>
          <w:rFonts w:ascii="Tahoma" w:hAnsi="Tahoma" w:cs="Tahoma"/>
        </w:rPr>
        <w:t>yayınlanacaktır</w:t>
      </w:r>
      <w:r w:rsidRPr="00D023D3">
        <w:rPr>
          <w:rFonts w:ascii="Tahoma" w:hAnsi="Tahoma" w:cs="Tahoma"/>
        </w:rPr>
        <w:t>.</w:t>
      </w:r>
      <w:r w:rsidR="004C7187" w:rsidRPr="00D023D3">
        <w:rPr>
          <w:rFonts w:ascii="Tahoma" w:hAnsi="Tahoma" w:cs="Tahoma"/>
        </w:rPr>
        <w:t xml:space="preserve"> </w:t>
      </w:r>
      <w:r w:rsidR="00015FFF" w:rsidRPr="00D023D3">
        <w:rPr>
          <w:rFonts w:ascii="Tahoma" w:hAnsi="Tahoma" w:cs="Tahoma"/>
        </w:rPr>
        <w:t xml:space="preserve">Çevre, Sosyal, Kültürel ve Kalite çalışmalarımızın uygulama süreçleri devamlı olarak izlenmekte ve sürekli iyileştirme bakış açımız ile takip edilmektedir. </w:t>
      </w:r>
    </w:p>
    <w:p w14:paraId="2AEB5E8B" w14:textId="07F4D68B" w:rsidR="00965F5C" w:rsidRPr="00D023D3" w:rsidRDefault="00015FFF" w:rsidP="00580ECA">
      <w:pPr>
        <w:pStyle w:val="Default"/>
        <w:jc w:val="both"/>
        <w:rPr>
          <w:rFonts w:ascii="Tahoma" w:hAnsi="Tahoma" w:cs="Tahoma"/>
        </w:rPr>
      </w:pPr>
      <w:r w:rsidRPr="00D023D3">
        <w:rPr>
          <w:rFonts w:ascii="Tahoma" w:hAnsi="Tahoma" w:cs="Tahoma"/>
        </w:rPr>
        <w:t xml:space="preserve">Tesisimizin bu faaliyetlerinin Uygunluğu ise, </w:t>
      </w:r>
      <w:r w:rsidR="006E1F26" w:rsidRPr="00D023D3">
        <w:rPr>
          <w:rFonts w:ascii="Tahoma" w:hAnsi="Tahoma" w:cs="Tahoma"/>
        </w:rPr>
        <w:t xml:space="preserve">önümüzdeki dönemler alınacak olan </w:t>
      </w:r>
      <w:r w:rsidRPr="00D023D3">
        <w:rPr>
          <w:rFonts w:ascii="Tahoma" w:hAnsi="Tahoma" w:cs="Tahoma"/>
        </w:rPr>
        <w:t>Kalite belgelerimiz ile i</w:t>
      </w:r>
      <w:r w:rsidR="006E1F26" w:rsidRPr="00D023D3">
        <w:rPr>
          <w:rFonts w:ascii="Tahoma" w:hAnsi="Tahoma" w:cs="Tahoma"/>
        </w:rPr>
        <w:t>spatlanacaktır</w:t>
      </w:r>
      <w:r w:rsidRPr="00D023D3">
        <w:rPr>
          <w:rFonts w:ascii="Tahoma" w:hAnsi="Tahoma" w:cs="Tahoma"/>
        </w:rPr>
        <w:t>.</w:t>
      </w:r>
      <w:r w:rsidR="00057D9B" w:rsidRPr="00D023D3">
        <w:rPr>
          <w:rFonts w:ascii="Tahoma" w:hAnsi="Tahoma" w:cs="Tahoma"/>
        </w:rPr>
        <w:t xml:space="preserve"> </w:t>
      </w:r>
      <w:r w:rsidRPr="00D023D3">
        <w:rPr>
          <w:rFonts w:ascii="Tahoma" w:hAnsi="Tahoma" w:cs="Tahoma"/>
        </w:rPr>
        <w:t>Tesisimiz ISO 9001:2015 Kalite Yönetim Sistemi, ISO 14001 Çevre Yönetim Sistemleri, ISO 22000 Gıda Güvenliği Yönetim Sistemleri Belgeleri</w:t>
      </w:r>
      <w:r w:rsidR="009D522B" w:rsidRPr="00D023D3">
        <w:rPr>
          <w:rFonts w:ascii="Tahoma" w:hAnsi="Tahoma" w:cs="Tahoma"/>
        </w:rPr>
        <w:t>mizin alınması için gerekli girişimlerde bulunulacaktır.</w:t>
      </w:r>
    </w:p>
    <w:p w14:paraId="0E2C15EE" w14:textId="77777777" w:rsidR="009D522B" w:rsidRDefault="009D522B" w:rsidP="00580ECA">
      <w:pPr>
        <w:pStyle w:val="Default"/>
        <w:jc w:val="both"/>
        <w:rPr>
          <w:rFonts w:ascii="Tahoma" w:hAnsi="Tahoma" w:cs="Tahoma"/>
        </w:rPr>
      </w:pPr>
    </w:p>
    <w:p w14:paraId="5AD6BD49" w14:textId="7EE865F9" w:rsidR="00B70E99" w:rsidRPr="00B70E99" w:rsidRDefault="00B70E99" w:rsidP="00580ECA">
      <w:pPr>
        <w:pStyle w:val="Default"/>
        <w:jc w:val="both"/>
        <w:rPr>
          <w:rFonts w:ascii="Tahoma" w:hAnsi="Tahoma" w:cs="Tahoma"/>
          <w:b/>
          <w:bCs/>
          <w:color w:val="ED7D31" w:themeColor="accent2"/>
          <w:u w:val="single"/>
        </w:rPr>
      </w:pPr>
      <w:r w:rsidRPr="00B70E99">
        <w:rPr>
          <w:rFonts w:ascii="Tahoma" w:hAnsi="Tahoma" w:cs="Tahoma"/>
          <w:b/>
          <w:bCs/>
          <w:color w:val="ED7D31" w:themeColor="accent2"/>
          <w:u w:val="single"/>
        </w:rPr>
        <w:t xml:space="preserve">Gıda Güvenliği Politikamız; </w:t>
      </w:r>
    </w:p>
    <w:p w14:paraId="79C09D8A" w14:textId="0930F5DC" w:rsidR="00965F5C" w:rsidRDefault="00EC0580" w:rsidP="00580ECA">
      <w:pPr>
        <w:pStyle w:val="Default"/>
        <w:jc w:val="both"/>
        <w:rPr>
          <w:rFonts w:ascii="Tahoma" w:hAnsi="Tahoma" w:cs="Tahoma"/>
        </w:rPr>
      </w:pPr>
      <w:r>
        <w:rPr>
          <w:rFonts w:ascii="Tahoma" w:hAnsi="Tahoma" w:cs="Tahoma"/>
        </w:rPr>
        <w:t xml:space="preserve">ISO 22000 </w:t>
      </w:r>
      <w:r w:rsidR="00B70E99" w:rsidRPr="00B70E99">
        <w:rPr>
          <w:rFonts w:ascii="Tahoma" w:hAnsi="Tahoma" w:cs="Tahoma"/>
        </w:rPr>
        <w:t>Gıda Güvenliği Yönetim Sistemi ile yasal şartlar ve misafir beklentilerine uygun, sağlıklı, güvenilir ve özgün ürünler sunarak hizmet kalitemizi sürekli iyileştiririz.</w:t>
      </w:r>
    </w:p>
    <w:p w14:paraId="57D663C1" w14:textId="50C3EC9D" w:rsidR="00965F5C" w:rsidRDefault="00965F5C" w:rsidP="00484BD5">
      <w:pPr>
        <w:pStyle w:val="Default"/>
        <w:jc w:val="center"/>
        <w:rPr>
          <w:rFonts w:ascii="Tahoma" w:hAnsi="Tahoma" w:cs="Tahoma"/>
        </w:rPr>
      </w:pPr>
      <w:r>
        <w:rPr>
          <w:rFonts w:ascii="Tahoma" w:hAnsi="Tahoma" w:cs="Tahoma"/>
          <w:noProof/>
        </w:rPr>
        <w:drawing>
          <wp:inline distT="0" distB="0" distL="0" distR="0" wp14:anchorId="20D4CF98" wp14:editId="0FC081AE">
            <wp:extent cx="2114550" cy="1746430"/>
            <wp:effectExtent l="0" t="0" r="0" b="6350"/>
            <wp:docPr id="128301444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19032" cy="1750131"/>
                    </a:xfrm>
                    <a:prstGeom prst="rect">
                      <a:avLst/>
                    </a:prstGeom>
                    <a:noFill/>
                    <a:ln>
                      <a:noFill/>
                    </a:ln>
                  </pic:spPr>
                </pic:pic>
              </a:graphicData>
            </a:graphic>
          </wp:inline>
        </w:drawing>
      </w:r>
    </w:p>
    <w:p w14:paraId="273501DC" w14:textId="77777777" w:rsidR="00484BD5" w:rsidRDefault="00484BD5" w:rsidP="00580ECA">
      <w:pPr>
        <w:pStyle w:val="Default"/>
        <w:jc w:val="both"/>
        <w:rPr>
          <w:rFonts w:ascii="Tahoma" w:hAnsi="Tahoma" w:cs="Tahoma"/>
        </w:rPr>
      </w:pPr>
    </w:p>
    <w:p w14:paraId="6AE4497A" w14:textId="3EE4682F" w:rsidR="00B70E99" w:rsidRPr="00B70E99" w:rsidRDefault="00B70E99" w:rsidP="00580ECA">
      <w:pPr>
        <w:pStyle w:val="Default"/>
        <w:jc w:val="both"/>
        <w:rPr>
          <w:rFonts w:ascii="Tahoma" w:hAnsi="Tahoma" w:cs="Tahoma"/>
          <w:color w:val="00B050"/>
          <w:u w:val="single"/>
        </w:rPr>
      </w:pPr>
      <w:r w:rsidRPr="00B70E99">
        <w:rPr>
          <w:rFonts w:ascii="Tahoma" w:hAnsi="Tahoma" w:cs="Tahoma"/>
          <w:color w:val="00B050"/>
          <w:u w:val="single"/>
        </w:rPr>
        <w:t>Çevre Güvenliği Politikamız;</w:t>
      </w:r>
    </w:p>
    <w:p w14:paraId="668D41B5" w14:textId="51CB8EC5" w:rsidR="00965F5C" w:rsidRDefault="00EC0580" w:rsidP="00580ECA">
      <w:pPr>
        <w:pStyle w:val="Default"/>
        <w:jc w:val="both"/>
        <w:rPr>
          <w:rFonts w:ascii="Tahoma" w:hAnsi="Tahoma" w:cs="Tahoma"/>
        </w:rPr>
      </w:pPr>
      <w:r>
        <w:rPr>
          <w:rFonts w:ascii="Tahoma" w:hAnsi="Tahoma" w:cs="Tahoma"/>
        </w:rPr>
        <w:t xml:space="preserve">ISO 14001 Çevre Yönetim </w:t>
      </w:r>
      <w:r w:rsidR="009D522B">
        <w:rPr>
          <w:rFonts w:ascii="Tahoma" w:hAnsi="Tahoma" w:cs="Tahoma"/>
        </w:rPr>
        <w:t>Sistemi,</w:t>
      </w:r>
      <w:r>
        <w:rPr>
          <w:rFonts w:ascii="Tahoma" w:hAnsi="Tahoma" w:cs="Tahoma"/>
        </w:rPr>
        <w:t xml:space="preserve"> </w:t>
      </w:r>
      <w:r w:rsidR="00B70E99" w:rsidRPr="00B70E99">
        <w:rPr>
          <w:rFonts w:ascii="Tahoma" w:hAnsi="Tahoma" w:cs="Tahoma"/>
        </w:rPr>
        <w:t>Çevre Politikası, tüm faaliyetlerimizin çevresel sonuçlarını belirlemek, çevreye etkimizi sürekli olarak mini</w:t>
      </w:r>
      <w:r w:rsidR="00965F5C">
        <w:rPr>
          <w:rFonts w:ascii="Tahoma" w:hAnsi="Tahoma" w:cs="Tahoma"/>
        </w:rPr>
        <w:t>malize</w:t>
      </w:r>
      <w:r w:rsidR="00B70E99" w:rsidRPr="00B70E99">
        <w:rPr>
          <w:rFonts w:ascii="Tahoma" w:hAnsi="Tahoma" w:cs="Tahoma"/>
        </w:rPr>
        <w:t xml:space="preserve"> etmek ve yerel toplumun gelişimine katkıda bulunmak amacıyla oluşturulmuştur</w:t>
      </w:r>
      <w:r w:rsidR="00B70E99">
        <w:rPr>
          <w:rFonts w:ascii="Tahoma" w:hAnsi="Tahoma" w:cs="Tahoma"/>
        </w:rPr>
        <w:t xml:space="preserve">. Tüm Tesis çalışanlarımızın </w:t>
      </w:r>
      <w:r w:rsidR="000D3262">
        <w:rPr>
          <w:rFonts w:ascii="Tahoma" w:hAnsi="Tahoma" w:cs="Tahoma"/>
        </w:rPr>
        <w:t>bu politikaya uyması zorunluluğu getirilmiştir.</w:t>
      </w:r>
    </w:p>
    <w:p w14:paraId="1F4FB33C" w14:textId="77777777" w:rsidR="00484BD5" w:rsidRDefault="00484BD5" w:rsidP="00580ECA">
      <w:pPr>
        <w:pStyle w:val="Default"/>
        <w:jc w:val="both"/>
        <w:rPr>
          <w:rFonts w:ascii="Tahoma" w:hAnsi="Tahoma" w:cs="Tahoma"/>
        </w:rPr>
      </w:pPr>
    </w:p>
    <w:p w14:paraId="2A15A3BA" w14:textId="37950A59" w:rsidR="009D522B" w:rsidRDefault="000C4905" w:rsidP="00484BD5">
      <w:pPr>
        <w:pStyle w:val="Default"/>
        <w:jc w:val="center"/>
        <w:rPr>
          <w:rFonts w:ascii="Tahoma" w:hAnsi="Tahoma" w:cs="Tahoma"/>
        </w:rPr>
      </w:pPr>
      <w:r>
        <w:rPr>
          <w:rFonts w:ascii="Tahoma" w:hAnsi="Tahoma" w:cs="Tahoma"/>
          <w:noProof/>
        </w:rPr>
        <w:drawing>
          <wp:inline distT="0" distB="0" distL="0" distR="0" wp14:anchorId="183BA206" wp14:editId="1BAB72F7">
            <wp:extent cx="2028825" cy="1352550"/>
            <wp:effectExtent l="0" t="0" r="9525" b="0"/>
            <wp:docPr id="1770297979"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8825" cy="1352550"/>
                    </a:xfrm>
                    <a:prstGeom prst="rect">
                      <a:avLst/>
                    </a:prstGeom>
                    <a:noFill/>
                    <a:ln>
                      <a:noFill/>
                    </a:ln>
                  </pic:spPr>
                </pic:pic>
              </a:graphicData>
            </a:graphic>
          </wp:inline>
        </w:drawing>
      </w:r>
    </w:p>
    <w:p w14:paraId="024BE3C9" w14:textId="23EC83B8" w:rsidR="000D3262" w:rsidRPr="000D3262" w:rsidRDefault="000D3262" w:rsidP="00580ECA">
      <w:pPr>
        <w:pStyle w:val="Default"/>
        <w:jc w:val="both"/>
        <w:rPr>
          <w:rFonts w:ascii="Tahoma" w:hAnsi="Tahoma" w:cs="Tahoma"/>
          <w:color w:val="0070C0"/>
          <w:u w:val="single"/>
        </w:rPr>
      </w:pPr>
      <w:r w:rsidRPr="000D3262">
        <w:rPr>
          <w:rFonts w:ascii="Tahoma" w:hAnsi="Tahoma" w:cs="Tahoma"/>
          <w:color w:val="0070C0"/>
          <w:u w:val="single"/>
        </w:rPr>
        <w:t>Kalite Yönetim Sistemleri Politikamız;</w:t>
      </w:r>
    </w:p>
    <w:p w14:paraId="3D32D135" w14:textId="2E90174A" w:rsidR="00B70E99" w:rsidRDefault="00EC0580" w:rsidP="00580ECA">
      <w:pPr>
        <w:pStyle w:val="Default"/>
        <w:jc w:val="both"/>
        <w:rPr>
          <w:rFonts w:ascii="Tahoma" w:hAnsi="Tahoma" w:cs="Tahoma"/>
        </w:rPr>
      </w:pPr>
      <w:r>
        <w:rPr>
          <w:rFonts w:ascii="Tahoma" w:hAnsi="Tahoma" w:cs="Tahoma"/>
          <w:color w:val="202122"/>
          <w:shd w:val="clear" w:color="auto" w:fill="FFFFFF"/>
        </w:rPr>
        <w:t xml:space="preserve">ISO 9001:2015 </w:t>
      </w:r>
      <w:r w:rsidR="00316DBB">
        <w:rPr>
          <w:rFonts w:ascii="Tahoma" w:hAnsi="Tahoma" w:cs="Tahoma"/>
          <w:color w:val="202122"/>
          <w:shd w:val="clear" w:color="auto" w:fill="FFFFFF"/>
        </w:rPr>
        <w:t xml:space="preserve">Kalite Yönetim Sistemimiz, İşletmemizin </w:t>
      </w:r>
      <w:r w:rsidR="00316DBB" w:rsidRPr="00316DBB">
        <w:rPr>
          <w:rFonts w:ascii="Tahoma" w:hAnsi="Tahoma" w:cs="Tahoma"/>
          <w:color w:val="202122"/>
          <w:shd w:val="clear" w:color="auto" w:fill="FFFFFF"/>
        </w:rPr>
        <w:t xml:space="preserve">Sürekli gelişimlerini sağlamada hem bir dizi rehberlik ilkeleri ve hem de bir felsefedir. </w:t>
      </w:r>
      <w:r w:rsidR="00316DBB">
        <w:rPr>
          <w:rFonts w:ascii="Tahoma" w:hAnsi="Tahoma" w:cs="Tahoma"/>
          <w:color w:val="202122"/>
          <w:shd w:val="clear" w:color="auto" w:fill="FFFFFF"/>
        </w:rPr>
        <w:t>KYS.</w:t>
      </w:r>
      <w:r w:rsidR="00316DBB" w:rsidRPr="00316DBB">
        <w:rPr>
          <w:rFonts w:ascii="Tahoma" w:hAnsi="Tahoma" w:cs="Tahoma"/>
          <w:color w:val="202122"/>
          <w:shd w:val="clear" w:color="auto" w:fill="FFFFFF"/>
        </w:rPr>
        <w:t xml:space="preserve"> Müşterilerin şimdi ve gelecekteki ihtiyaç ve beklentilerini karşılayacak tüm süreçleri, metaryal ve hizmetleri, tedarikçi ve tüm çalışanları sürekli iyileştirip geliştirmek için uygulanan kan</w:t>
      </w:r>
      <w:r w:rsidR="009D522B">
        <w:rPr>
          <w:rFonts w:ascii="Tahoma" w:hAnsi="Tahoma" w:cs="Tahoma"/>
          <w:color w:val="202122"/>
          <w:shd w:val="clear" w:color="auto" w:fill="FFFFFF"/>
        </w:rPr>
        <w:t>ıtlanabilir</w:t>
      </w:r>
      <w:r w:rsidR="00316DBB" w:rsidRPr="00316DBB">
        <w:rPr>
          <w:rFonts w:ascii="Tahoma" w:hAnsi="Tahoma" w:cs="Tahoma"/>
          <w:color w:val="202122"/>
          <w:shd w:val="clear" w:color="auto" w:fill="FFFFFF"/>
        </w:rPr>
        <w:t xml:space="preserve"> metotlar şeklinde tanımla</w:t>
      </w:r>
      <w:r w:rsidR="00316DBB">
        <w:rPr>
          <w:rFonts w:ascii="Tahoma" w:hAnsi="Tahoma" w:cs="Tahoma"/>
          <w:color w:val="202122"/>
          <w:shd w:val="clear" w:color="auto" w:fill="FFFFFF"/>
        </w:rPr>
        <w:t>maktayız. İş</w:t>
      </w:r>
      <w:r w:rsidR="00316DBB" w:rsidRPr="00316DBB">
        <w:rPr>
          <w:rFonts w:ascii="Tahoma" w:hAnsi="Tahoma" w:cs="Tahoma"/>
          <w:color w:val="202122"/>
          <w:shd w:val="clear" w:color="auto" w:fill="FFFFFF"/>
        </w:rPr>
        <w:t xml:space="preserve">letme içindeki tüm insanların karşılıklı </w:t>
      </w:r>
      <w:proofErr w:type="gramStart"/>
      <w:r w:rsidR="00316DBB" w:rsidRPr="00316DBB">
        <w:rPr>
          <w:rFonts w:ascii="Tahoma" w:hAnsi="Tahoma" w:cs="Tahoma"/>
          <w:color w:val="202122"/>
          <w:shd w:val="clear" w:color="auto" w:fill="FFFFFF"/>
        </w:rPr>
        <w:t>işbirliği</w:t>
      </w:r>
      <w:proofErr w:type="gramEnd"/>
      <w:r w:rsidR="00316DBB" w:rsidRPr="00316DBB">
        <w:rPr>
          <w:rFonts w:ascii="Tahoma" w:hAnsi="Tahoma" w:cs="Tahoma"/>
          <w:color w:val="202122"/>
          <w:shd w:val="clear" w:color="auto" w:fill="FFFFFF"/>
        </w:rPr>
        <w:t xml:space="preserve"> ve parasal değerde mal ve hizmet üretmek için iş süreçleriyle ilgili ve ilişkili olarak müşteri beklentilerini ve ihtiyaçlarını karşılayacak ve hatta onu da aşacak biçimde ele alan yönetim biçim</w:t>
      </w:r>
      <w:r w:rsidR="00316DBB">
        <w:rPr>
          <w:rFonts w:ascii="Tahoma" w:hAnsi="Tahoma" w:cs="Tahoma"/>
          <w:color w:val="202122"/>
          <w:shd w:val="clear" w:color="auto" w:fill="FFFFFF"/>
        </w:rPr>
        <w:t>lerimizdir.</w:t>
      </w:r>
      <w:r w:rsidR="00316DBB" w:rsidRPr="00316DBB">
        <w:rPr>
          <w:rFonts w:ascii="Tahoma" w:hAnsi="Tahoma" w:cs="Tahoma"/>
        </w:rPr>
        <w:t xml:space="preserve"> </w:t>
      </w:r>
    </w:p>
    <w:p w14:paraId="029E29B7" w14:textId="1F7E50DB" w:rsidR="000C4905" w:rsidRDefault="000C4905" w:rsidP="00484BD5">
      <w:pPr>
        <w:pStyle w:val="Default"/>
        <w:jc w:val="center"/>
        <w:rPr>
          <w:rFonts w:ascii="Tahoma" w:hAnsi="Tahoma" w:cs="Tahoma"/>
        </w:rPr>
      </w:pPr>
      <w:r>
        <w:rPr>
          <w:rFonts w:ascii="Tahoma" w:hAnsi="Tahoma" w:cs="Tahoma"/>
          <w:noProof/>
        </w:rPr>
        <w:drawing>
          <wp:inline distT="0" distB="0" distL="0" distR="0" wp14:anchorId="7F08E253" wp14:editId="6A3BCD9B">
            <wp:extent cx="2330788" cy="1552575"/>
            <wp:effectExtent l="0" t="0" r="0" b="0"/>
            <wp:docPr id="1610713606"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5224" cy="1562191"/>
                    </a:xfrm>
                    <a:prstGeom prst="rect">
                      <a:avLst/>
                    </a:prstGeom>
                    <a:noFill/>
                    <a:ln>
                      <a:noFill/>
                    </a:ln>
                  </pic:spPr>
                </pic:pic>
              </a:graphicData>
            </a:graphic>
          </wp:inline>
        </w:drawing>
      </w:r>
    </w:p>
    <w:p w14:paraId="764C341D" w14:textId="77777777" w:rsidR="00484BD5" w:rsidRDefault="00484BD5" w:rsidP="00484BD5">
      <w:pPr>
        <w:pStyle w:val="Default"/>
        <w:jc w:val="center"/>
        <w:rPr>
          <w:rFonts w:ascii="Tahoma" w:hAnsi="Tahoma" w:cs="Tahoma"/>
        </w:rPr>
      </w:pPr>
    </w:p>
    <w:p w14:paraId="717302A8" w14:textId="77777777" w:rsidR="005316E3" w:rsidRDefault="005316E3" w:rsidP="00580ECA">
      <w:pPr>
        <w:pStyle w:val="Default"/>
        <w:jc w:val="both"/>
        <w:rPr>
          <w:rFonts w:ascii="Tahoma" w:hAnsi="Tahoma" w:cs="Tahoma"/>
          <w:b/>
          <w:bCs/>
          <w:i/>
          <w:iCs/>
        </w:rPr>
      </w:pPr>
    </w:p>
    <w:p w14:paraId="76AD14E3" w14:textId="1157D42A" w:rsidR="00C30F3D" w:rsidRDefault="00C30F3D" w:rsidP="00580ECA">
      <w:pPr>
        <w:pStyle w:val="Default"/>
        <w:jc w:val="both"/>
        <w:rPr>
          <w:rFonts w:ascii="Tahoma" w:hAnsi="Tahoma" w:cs="Tahoma"/>
          <w:b/>
          <w:bCs/>
          <w:i/>
          <w:iCs/>
        </w:rPr>
      </w:pPr>
      <w:r w:rsidRPr="00C30F3D">
        <w:rPr>
          <w:rFonts w:ascii="Tahoma" w:hAnsi="Tahoma" w:cs="Tahoma"/>
          <w:b/>
          <w:bCs/>
          <w:i/>
          <w:iCs/>
        </w:rPr>
        <w:t>Yasal Uyum</w:t>
      </w:r>
      <w:r>
        <w:rPr>
          <w:rFonts w:ascii="Tahoma" w:hAnsi="Tahoma" w:cs="Tahoma"/>
          <w:b/>
          <w:bCs/>
          <w:i/>
          <w:iCs/>
        </w:rPr>
        <w:t xml:space="preserve"> </w:t>
      </w:r>
    </w:p>
    <w:p w14:paraId="7300E7A7" w14:textId="6D0B9F35" w:rsidR="00C30F3D" w:rsidRDefault="00C30F3D" w:rsidP="00580ECA">
      <w:pPr>
        <w:pStyle w:val="Default"/>
        <w:jc w:val="both"/>
        <w:rPr>
          <w:rFonts w:ascii="Tahoma" w:hAnsi="Tahoma" w:cs="Tahoma"/>
          <w:b/>
          <w:bCs/>
          <w:i/>
          <w:iCs/>
        </w:rPr>
      </w:pPr>
    </w:p>
    <w:p w14:paraId="5CE98D87" w14:textId="6F231137" w:rsidR="00C30F3D" w:rsidRPr="00AF3360" w:rsidRDefault="00C30F3D" w:rsidP="00580ECA">
      <w:pPr>
        <w:pStyle w:val="Default"/>
        <w:jc w:val="both"/>
        <w:rPr>
          <w:rFonts w:ascii="Tahoma" w:hAnsi="Tahoma" w:cs="Tahoma"/>
        </w:rPr>
      </w:pPr>
      <w:r w:rsidRPr="00AF3360">
        <w:rPr>
          <w:rFonts w:ascii="Tahoma" w:hAnsi="Tahoma" w:cs="Tahoma"/>
        </w:rPr>
        <w:t>İşletmemiz Tüm Yasal Mevzuat Hükümlerine bağlı olarak çalışmalarını yürütmektedir.</w:t>
      </w:r>
    </w:p>
    <w:p w14:paraId="460AFDEC" w14:textId="77777777" w:rsidR="00C30F3D" w:rsidRDefault="00C30F3D" w:rsidP="00580ECA">
      <w:pPr>
        <w:pStyle w:val="Default"/>
        <w:jc w:val="both"/>
        <w:rPr>
          <w:rFonts w:ascii="Tahoma" w:hAnsi="Tahoma" w:cs="Tahoma"/>
        </w:rPr>
      </w:pPr>
    </w:p>
    <w:p w14:paraId="02FDF049" w14:textId="22EA228C" w:rsidR="00C30F3D" w:rsidRPr="00C30F3D" w:rsidRDefault="00C30F3D" w:rsidP="00580ECA">
      <w:pPr>
        <w:pStyle w:val="Default"/>
        <w:jc w:val="both"/>
        <w:rPr>
          <w:rFonts w:ascii="Tahoma" w:hAnsi="Tahoma" w:cs="Tahoma"/>
          <w:b/>
          <w:bCs/>
          <w:i/>
          <w:iCs/>
        </w:rPr>
      </w:pPr>
      <w:r w:rsidRPr="00C30F3D">
        <w:rPr>
          <w:rFonts w:ascii="Tahoma" w:hAnsi="Tahoma" w:cs="Tahoma"/>
          <w:b/>
          <w:bCs/>
          <w:i/>
          <w:iCs/>
        </w:rPr>
        <w:t>Müşteri Memnuniyeti</w:t>
      </w:r>
    </w:p>
    <w:p w14:paraId="1A9CAB75" w14:textId="77777777" w:rsidR="00C30F3D" w:rsidRDefault="00C30F3D" w:rsidP="00580ECA">
      <w:pPr>
        <w:pStyle w:val="Default"/>
        <w:jc w:val="both"/>
        <w:rPr>
          <w:rFonts w:ascii="Tahoma" w:hAnsi="Tahoma" w:cs="Tahoma"/>
        </w:rPr>
      </w:pPr>
    </w:p>
    <w:p w14:paraId="08701CFF" w14:textId="0BB76543" w:rsidR="00C30F3D" w:rsidRPr="00C30F3D" w:rsidRDefault="00C30F3D" w:rsidP="00C30F3D">
      <w:pPr>
        <w:jc w:val="both"/>
        <w:rPr>
          <w:b/>
          <w:bCs/>
          <w:kern w:val="2"/>
          <w:sz w:val="28"/>
          <w:szCs w:val="28"/>
          <w14:ligatures w14:val="standardContextual"/>
        </w:rPr>
      </w:pPr>
      <w:r w:rsidRPr="00C30F3D">
        <w:rPr>
          <w:b/>
          <w:bCs/>
          <w:kern w:val="2"/>
          <w:sz w:val="28"/>
          <w:szCs w:val="28"/>
          <w14:ligatures w14:val="standardContextual"/>
        </w:rPr>
        <w:t>OTELİMİZDE GUEST RELATION İŞLEYİŞİ</w:t>
      </w:r>
    </w:p>
    <w:p w14:paraId="041FEC59" w14:textId="77777777" w:rsidR="00A60535" w:rsidRPr="00AF3360" w:rsidRDefault="00C30F3D" w:rsidP="00C30F3D">
      <w:pPr>
        <w:jc w:val="both"/>
        <w:rPr>
          <w:rFonts w:ascii="Tahoma" w:hAnsi="Tahoma" w:cs="Tahoma"/>
          <w:kern w:val="2"/>
          <w:sz w:val="24"/>
          <w:szCs w:val="24"/>
          <w14:ligatures w14:val="standardContextual"/>
        </w:rPr>
      </w:pPr>
      <w:r w:rsidRPr="00AF3360">
        <w:rPr>
          <w:rFonts w:ascii="Tahoma" w:hAnsi="Tahoma" w:cs="Tahoma"/>
          <w:kern w:val="2"/>
          <w:sz w:val="24"/>
          <w:szCs w:val="24"/>
          <w14:ligatures w14:val="standardContextual"/>
        </w:rPr>
        <w:t xml:space="preserve">Otelimizde </w:t>
      </w:r>
      <w:proofErr w:type="spellStart"/>
      <w:r w:rsidRPr="00AF3360">
        <w:rPr>
          <w:rFonts w:ascii="Tahoma" w:hAnsi="Tahoma" w:cs="Tahoma"/>
          <w:kern w:val="2"/>
          <w:sz w:val="24"/>
          <w:szCs w:val="24"/>
          <w14:ligatures w14:val="standardContextual"/>
        </w:rPr>
        <w:t>guest</w:t>
      </w:r>
      <w:proofErr w:type="spellEnd"/>
      <w:r w:rsidRPr="00AF3360">
        <w:rPr>
          <w:rFonts w:ascii="Tahoma" w:hAnsi="Tahoma" w:cs="Tahoma"/>
          <w:kern w:val="2"/>
          <w:sz w:val="24"/>
          <w:szCs w:val="24"/>
          <w14:ligatures w14:val="standardContextual"/>
        </w:rPr>
        <w:t xml:space="preserve"> </w:t>
      </w:r>
      <w:proofErr w:type="spellStart"/>
      <w:r w:rsidRPr="00AF3360">
        <w:rPr>
          <w:rFonts w:ascii="Tahoma" w:hAnsi="Tahoma" w:cs="Tahoma"/>
          <w:kern w:val="2"/>
          <w:sz w:val="24"/>
          <w:szCs w:val="24"/>
          <w14:ligatures w14:val="standardContextual"/>
        </w:rPr>
        <w:t>relation</w:t>
      </w:r>
      <w:proofErr w:type="spellEnd"/>
      <w:r w:rsidRPr="00AF3360">
        <w:rPr>
          <w:rFonts w:ascii="Tahoma" w:hAnsi="Tahoma" w:cs="Tahoma"/>
          <w:kern w:val="2"/>
          <w:sz w:val="24"/>
          <w:szCs w:val="24"/>
          <w14:ligatures w14:val="standardContextual"/>
        </w:rPr>
        <w:t xml:space="preserve"> bölümünden bir kişi sorumludur. Günlük işleyiş, misafirlerin sabah kahvaltısında, daha çok sohbet ve bilgilendirme havasında geçen şikâyet, öneri ve isteklerin alınması ile başlar, Bunlar, gün içinde, bölümlere iletilerek, misafirin bilgisi dahilinde çözüme kavuşturulur. </w:t>
      </w:r>
    </w:p>
    <w:p w14:paraId="52B39714" w14:textId="684397B5" w:rsidR="00C30F3D" w:rsidRPr="00AF3360" w:rsidRDefault="00C30F3D" w:rsidP="00C30F3D">
      <w:pPr>
        <w:jc w:val="both"/>
        <w:rPr>
          <w:rFonts w:ascii="Tahoma" w:hAnsi="Tahoma" w:cs="Tahoma"/>
          <w:kern w:val="2"/>
          <w:sz w:val="24"/>
          <w:szCs w:val="24"/>
          <w14:ligatures w14:val="standardContextual"/>
        </w:rPr>
      </w:pPr>
      <w:r w:rsidRPr="00AF3360">
        <w:rPr>
          <w:rFonts w:ascii="Tahoma" w:hAnsi="Tahoma" w:cs="Tahoma"/>
          <w:kern w:val="2"/>
          <w:sz w:val="24"/>
          <w:szCs w:val="24"/>
          <w14:ligatures w14:val="standardContextual"/>
        </w:rPr>
        <w:t xml:space="preserve">Günlük işleyişte, konaklayan misafirlerin, doğum günü, evlilik yıldönümü, balayı gibi özel günleri takip edilerek, ilgili bölümlerin yönlendirmesi ile, odalarına süslemeler yapılır ve ikramlar bırakılır.  Aynı prosedür, VIP ve </w:t>
      </w:r>
      <w:proofErr w:type="spellStart"/>
      <w:r w:rsidRPr="00AF3360">
        <w:rPr>
          <w:rFonts w:ascii="Tahoma" w:hAnsi="Tahoma" w:cs="Tahoma"/>
          <w:kern w:val="2"/>
          <w:sz w:val="24"/>
          <w:szCs w:val="24"/>
          <w14:ligatures w14:val="standardContextual"/>
        </w:rPr>
        <w:t>Repeat</w:t>
      </w:r>
      <w:proofErr w:type="spellEnd"/>
      <w:r w:rsidRPr="00AF3360">
        <w:rPr>
          <w:rFonts w:ascii="Tahoma" w:hAnsi="Tahoma" w:cs="Tahoma"/>
          <w:kern w:val="2"/>
          <w:sz w:val="24"/>
          <w:szCs w:val="24"/>
          <w14:ligatures w14:val="standardContextual"/>
        </w:rPr>
        <w:t xml:space="preserve"> misafirlere de uygulanır.</w:t>
      </w:r>
    </w:p>
    <w:p w14:paraId="7A7C4AD8" w14:textId="675A4815" w:rsidR="00C30F3D" w:rsidRPr="00AF3360" w:rsidRDefault="00C30F3D" w:rsidP="00C30F3D">
      <w:pPr>
        <w:jc w:val="both"/>
        <w:rPr>
          <w:rFonts w:ascii="Tahoma" w:hAnsi="Tahoma" w:cs="Tahoma"/>
          <w:kern w:val="2"/>
          <w:sz w:val="24"/>
          <w:szCs w:val="24"/>
          <w14:ligatures w14:val="standardContextual"/>
        </w:rPr>
      </w:pPr>
      <w:r w:rsidRPr="00AF3360">
        <w:rPr>
          <w:rFonts w:ascii="Tahoma" w:hAnsi="Tahoma" w:cs="Tahoma"/>
          <w:kern w:val="2"/>
          <w:sz w:val="24"/>
          <w:szCs w:val="24"/>
          <w14:ligatures w14:val="standardContextual"/>
        </w:rPr>
        <w:t xml:space="preserve">Gerek otel </w:t>
      </w:r>
      <w:proofErr w:type="gramStart"/>
      <w:r w:rsidRPr="00AF3360">
        <w:rPr>
          <w:rFonts w:ascii="Tahoma" w:hAnsi="Tahoma" w:cs="Tahoma"/>
          <w:kern w:val="2"/>
          <w:sz w:val="24"/>
          <w:szCs w:val="24"/>
          <w14:ligatures w14:val="standardContextual"/>
        </w:rPr>
        <w:t>içi,</w:t>
      </w:r>
      <w:proofErr w:type="gramEnd"/>
      <w:r w:rsidRPr="00AF3360">
        <w:rPr>
          <w:rFonts w:ascii="Tahoma" w:hAnsi="Tahoma" w:cs="Tahoma"/>
          <w:kern w:val="2"/>
          <w:sz w:val="24"/>
          <w:szCs w:val="24"/>
          <w14:ligatures w14:val="standardContextual"/>
        </w:rPr>
        <w:t xml:space="preserve"> gerek otel dışı misafirlerin ziyaret etmek istedikleri yerler için randevular ayarlanıp, bilgiler verilir. Otelimizin çalışma anlayışı, tamamen misafir odaklıdır. Personeller, otel açılışından önce, bu konularda eğitimden geçerler, bu da, otelimize yapılan, her türlü, acente, </w:t>
      </w:r>
      <w:proofErr w:type="spellStart"/>
      <w:r w:rsidRPr="00AF3360">
        <w:rPr>
          <w:rFonts w:ascii="Tahoma" w:hAnsi="Tahoma" w:cs="Tahoma"/>
          <w:kern w:val="2"/>
          <w:sz w:val="24"/>
          <w:szCs w:val="24"/>
          <w14:ligatures w14:val="standardContextual"/>
        </w:rPr>
        <w:t>booking</w:t>
      </w:r>
      <w:proofErr w:type="spellEnd"/>
      <w:r w:rsidRPr="00AF3360">
        <w:rPr>
          <w:rFonts w:ascii="Tahoma" w:hAnsi="Tahoma" w:cs="Tahoma"/>
          <w:kern w:val="2"/>
          <w:sz w:val="24"/>
          <w:szCs w:val="24"/>
          <w14:ligatures w14:val="standardContextual"/>
        </w:rPr>
        <w:t xml:space="preserve"> </w:t>
      </w:r>
      <w:proofErr w:type="gramStart"/>
      <w:r w:rsidRPr="00AF3360">
        <w:rPr>
          <w:rFonts w:ascii="Tahoma" w:hAnsi="Tahoma" w:cs="Tahoma"/>
          <w:kern w:val="2"/>
          <w:sz w:val="24"/>
          <w:szCs w:val="24"/>
          <w14:ligatures w14:val="standardContextual"/>
        </w:rPr>
        <w:t>com ,</w:t>
      </w:r>
      <w:proofErr w:type="gramEnd"/>
      <w:r w:rsidRPr="00AF3360">
        <w:rPr>
          <w:rFonts w:ascii="Tahoma" w:hAnsi="Tahoma" w:cs="Tahoma"/>
          <w:kern w:val="2"/>
          <w:sz w:val="24"/>
          <w:szCs w:val="24"/>
          <w14:ligatures w14:val="standardContextual"/>
        </w:rPr>
        <w:t xml:space="preserve"> Expedia, </w:t>
      </w:r>
      <w:proofErr w:type="spellStart"/>
      <w:r w:rsidRPr="00AF3360">
        <w:rPr>
          <w:rFonts w:ascii="Tahoma" w:hAnsi="Tahoma" w:cs="Tahoma"/>
          <w:kern w:val="2"/>
          <w:sz w:val="24"/>
          <w:szCs w:val="24"/>
          <w14:ligatures w14:val="standardContextual"/>
        </w:rPr>
        <w:t>Tripadvisor</w:t>
      </w:r>
      <w:proofErr w:type="spellEnd"/>
      <w:r w:rsidRPr="00AF3360">
        <w:rPr>
          <w:rFonts w:ascii="Tahoma" w:hAnsi="Tahoma" w:cs="Tahoma"/>
          <w:kern w:val="2"/>
          <w:sz w:val="24"/>
          <w:szCs w:val="24"/>
          <w14:ligatures w14:val="standardContextual"/>
        </w:rPr>
        <w:t xml:space="preserve">  gibi sitelerde yorumlarda, yüksek puanlamalarda kendini </w:t>
      </w:r>
      <w:proofErr w:type="spellStart"/>
      <w:r w:rsidRPr="00AF3360">
        <w:rPr>
          <w:rFonts w:ascii="Tahoma" w:hAnsi="Tahoma" w:cs="Tahoma"/>
          <w:kern w:val="2"/>
          <w:sz w:val="24"/>
          <w:szCs w:val="24"/>
          <w14:ligatures w14:val="standardContextual"/>
        </w:rPr>
        <w:t>gösteririr</w:t>
      </w:r>
      <w:proofErr w:type="spellEnd"/>
      <w:r w:rsidRPr="00AF3360">
        <w:rPr>
          <w:rFonts w:ascii="Tahoma" w:hAnsi="Tahoma" w:cs="Tahoma"/>
          <w:kern w:val="2"/>
          <w:sz w:val="24"/>
          <w:szCs w:val="24"/>
          <w14:ligatures w14:val="standardContextual"/>
        </w:rPr>
        <w:t xml:space="preserve">. </w:t>
      </w:r>
    </w:p>
    <w:p w14:paraId="56572F7A" w14:textId="33084E81" w:rsidR="000E182E" w:rsidRDefault="00C30F3D" w:rsidP="00C30F3D">
      <w:pPr>
        <w:jc w:val="both"/>
        <w:rPr>
          <w:rFonts w:ascii="Tahoma" w:hAnsi="Tahoma" w:cs="Tahoma"/>
          <w:kern w:val="2"/>
          <w:sz w:val="24"/>
          <w:szCs w:val="24"/>
          <w14:ligatures w14:val="standardContextual"/>
        </w:rPr>
      </w:pPr>
      <w:proofErr w:type="spellStart"/>
      <w:r w:rsidRPr="00AF3360">
        <w:rPr>
          <w:rFonts w:ascii="Tahoma" w:hAnsi="Tahoma" w:cs="Tahoma"/>
          <w:kern w:val="2"/>
          <w:sz w:val="24"/>
          <w:szCs w:val="24"/>
          <w14:ligatures w14:val="standardContextual"/>
        </w:rPr>
        <w:t>Guest</w:t>
      </w:r>
      <w:proofErr w:type="spellEnd"/>
      <w:r w:rsidRPr="00AF3360">
        <w:rPr>
          <w:rFonts w:ascii="Tahoma" w:hAnsi="Tahoma" w:cs="Tahoma"/>
          <w:kern w:val="2"/>
          <w:sz w:val="24"/>
          <w:szCs w:val="24"/>
          <w14:ligatures w14:val="standardContextual"/>
        </w:rPr>
        <w:t xml:space="preserve"> </w:t>
      </w:r>
      <w:proofErr w:type="spellStart"/>
      <w:r w:rsidRPr="00AF3360">
        <w:rPr>
          <w:rFonts w:ascii="Tahoma" w:hAnsi="Tahoma" w:cs="Tahoma"/>
          <w:kern w:val="2"/>
          <w:sz w:val="24"/>
          <w:szCs w:val="24"/>
          <w14:ligatures w14:val="standardContextual"/>
        </w:rPr>
        <w:t>relation</w:t>
      </w:r>
      <w:proofErr w:type="spellEnd"/>
      <w:r w:rsidRPr="00AF3360">
        <w:rPr>
          <w:rFonts w:ascii="Tahoma" w:hAnsi="Tahoma" w:cs="Tahoma"/>
          <w:kern w:val="2"/>
          <w:sz w:val="24"/>
          <w:szCs w:val="24"/>
          <w14:ligatures w14:val="standardContextual"/>
        </w:rPr>
        <w:t xml:space="preserve"> bölümü, sadece misafirlerle ilgilenmekle değil, aynı zamanda otelin işleyişi ile de ilgilenir ve aralarında bütünlük sağlar. Bu nedenle, gelen şikayetlerin en aza indirilmesi de </w:t>
      </w:r>
      <w:proofErr w:type="spellStart"/>
      <w:r w:rsidRPr="00AF3360">
        <w:rPr>
          <w:rFonts w:ascii="Tahoma" w:hAnsi="Tahoma" w:cs="Tahoma"/>
          <w:kern w:val="2"/>
          <w:sz w:val="24"/>
          <w:szCs w:val="24"/>
          <w14:ligatures w14:val="standardContextual"/>
        </w:rPr>
        <w:t>guest</w:t>
      </w:r>
      <w:proofErr w:type="spellEnd"/>
      <w:r w:rsidRPr="00AF3360">
        <w:rPr>
          <w:rFonts w:ascii="Tahoma" w:hAnsi="Tahoma" w:cs="Tahoma"/>
          <w:kern w:val="2"/>
          <w:sz w:val="24"/>
          <w:szCs w:val="24"/>
          <w14:ligatures w14:val="standardContextual"/>
        </w:rPr>
        <w:t xml:space="preserve"> </w:t>
      </w:r>
      <w:proofErr w:type="spellStart"/>
      <w:r w:rsidRPr="00AF3360">
        <w:rPr>
          <w:rFonts w:ascii="Tahoma" w:hAnsi="Tahoma" w:cs="Tahoma"/>
          <w:kern w:val="2"/>
          <w:sz w:val="24"/>
          <w:szCs w:val="24"/>
          <w14:ligatures w14:val="standardContextual"/>
        </w:rPr>
        <w:t>relation</w:t>
      </w:r>
      <w:proofErr w:type="spellEnd"/>
      <w:r w:rsidRPr="00AF3360">
        <w:rPr>
          <w:rFonts w:ascii="Tahoma" w:hAnsi="Tahoma" w:cs="Tahoma"/>
          <w:kern w:val="2"/>
          <w:sz w:val="24"/>
          <w:szCs w:val="24"/>
          <w14:ligatures w14:val="standardContextual"/>
        </w:rPr>
        <w:t xml:space="preserve"> sorumluluğuna girer.</w:t>
      </w:r>
    </w:p>
    <w:p w14:paraId="59546BE4" w14:textId="77777777" w:rsidR="00FB484B" w:rsidRDefault="00FB484B" w:rsidP="00FB484B">
      <w:pPr>
        <w:jc w:val="center"/>
        <w:rPr>
          <w:kern w:val="2"/>
          <w:sz w:val="28"/>
          <w:szCs w:val="28"/>
          <w14:ligatures w14:val="standardContextual"/>
        </w:rPr>
      </w:pPr>
      <w:r w:rsidRPr="00485692">
        <w:rPr>
          <w:color w:val="ED7D31" w:themeColor="accent2"/>
          <w:kern w:val="2"/>
          <w:sz w:val="28"/>
          <w:szCs w:val="28"/>
          <w14:ligatures w14:val="standardContextual"/>
        </w:rPr>
        <w:t>ADANA</w:t>
      </w:r>
      <w:r>
        <w:rPr>
          <w:kern w:val="2"/>
          <w:sz w:val="28"/>
          <w:szCs w:val="28"/>
          <w14:ligatures w14:val="standardContextual"/>
        </w:rPr>
        <w:t xml:space="preserve"> Yöremizi; </w:t>
      </w:r>
      <w:r w:rsidRPr="00C84020">
        <w:rPr>
          <w:b/>
          <w:bCs/>
          <w:color w:val="ED7D31" w:themeColor="accent2"/>
          <w:kern w:val="2"/>
          <w:sz w:val="28"/>
          <w:szCs w:val="28"/>
          <w14:ligatures w14:val="standardContextual"/>
        </w:rPr>
        <w:t>GURME</w:t>
      </w:r>
      <w:r>
        <w:rPr>
          <w:kern w:val="2"/>
          <w:sz w:val="28"/>
          <w:szCs w:val="28"/>
          <w14:ligatures w14:val="standardContextual"/>
        </w:rPr>
        <w:t xml:space="preserve"> Ürünlerinden ve Ekibimizin </w:t>
      </w:r>
      <w:r w:rsidRPr="00D07075">
        <w:rPr>
          <w:kern w:val="2"/>
          <w:sz w:val="28"/>
          <w:szCs w:val="28"/>
          <w14:ligatures w14:val="standardContextual"/>
        </w:rPr>
        <w:t xml:space="preserve">Üstün kalitede lezzetli yiyecek-içecek alternatifleri </w:t>
      </w:r>
      <w:r>
        <w:rPr>
          <w:kern w:val="2"/>
          <w:sz w:val="28"/>
          <w:szCs w:val="28"/>
          <w14:ligatures w14:val="standardContextual"/>
        </w:rPr>
        <w:t>devamlı olarak</w:t>
      </w:r>
      <w:r w:rsidRPr="00D07075">
        <w:rPr>
          <w:kern w:val="2"/>
          <w:sz w:val="28"/>
          <w:szCs w:val="28"/>
          <w14:ligatures w14:val="standardContextual"/>
        </w:rPr>
        <w:t xml:space="preserve"> hizmetinizde</w:t>
      </w:r>
      <w:r>
        <w:rPr>
          <w:kern w:val="2"/>
          <w:sz w:val="28"/>
          <w:szCs w:val="28"/>
          <w14:ligatures w14:val="standardContextual"/>
        </w:rPr>
        <w:t>dir.</w:t>
      </w:r>
    </w:p>
    <w:p w14:paraId="464828DC" w14:textId="45611785" w:rsidR="00FB484B" w:rsidRPr="00FB484B" w:rsidRDefault="00FB484B" w:rsidP="00FB484B">
      <w:pPr>
        <w:jc w:val="center"/>
        <w:rPr>
          <w:color w:val="ED7D31" w:themeColor="accent2"/>
          <w:kern w:val="2"/>
          <w:sz w:val="28"/>
          <w:szCs w:val="28"/>
          <w14:ligatures w14:val="standardContextual"/>
        </w:rPr>
      </w:pPr>
      <w:r>
        <w:rPr>
          <w:color w:val="ED7D31" w:themeColor="accent2"/>
          <w:kern w:val="2"/>
          <w:sz w:val="28"/>
          <w:szCs w:val="28"/>
          <w14:ligatures w14:val="standardContextual"/>
        </w:rPr>
        <w:t xml:space="preserve">İŞLETMEMİZDE </w:t>
      </w:r>
      <w:r w:rsidRPr="00485692">
        <w:rPr>
          <w:color w:val="ED7D31" w:themeColor="accent2"/>
          <w:kern w:val="2"/>
          <w:sz w:val="28"/>
          <w:szCs w:val="28"/>
          <w14:ligatures w14:val="standardContextual"/>
        </w:rPr>
        <w:t>HER GEÇEN GÜN YENİLENEN</w:t>
      </w:r>
      <w:r>
        <w:rPr>
          <w:color w:val="ED7D31" w:themeColor="accent2"/>
          <w:kern w:val="2"/>
          <w:sz w:val="28"/>
          <w:szCs w:val="28"/>
          <w14:ligatures w14:val="standardContextual"/>
        </w:rPr>
        <w:t xml:space="preserve"> VE</w:t>
      </w:r>
      <w:r w:rsidRPr="00485692">
        <w:rPr>
          <w:color w:val="ED7D31" w:themeColor="accent2"/>
          <w:kern w:val="2"/>
          <w:sz w:val="28"/>
          <w:szCs w:val="28"/>
          <w14:ligatures w14:val="standardContextual"/>
        </w:rPr>
        <w:t xml:space="preserve"> YENİ KAZANIMLAR </w:t>
      </w:r>
      <w:r>
        <w:rPr>
          <w:color w:val="ED7D31" w:themeColor="accent2"/>
          <w:kern w:val="2"/>
          <w:sz w:val="28"/>
          <w:szCs w:val="28"/>
          <w14:ligatures w14:val="standardContextual"/>
        </w:rPr>
        <w:t xml:space="preserve">İLE </w:t>
      </w:r>
      <w:r w:rsidRPr="00485692">
        <w:rPr>
          <w:color w:val="ED7D31" w:themeColor="accent2"/>
          <w:kern w:val="2"/>
          <w:sz w:val="28"/>
          <w:szCs w:val="28"/>
          <w14:ligatures w14:val="standardContextual"/>
        </w:rPr>
        <w:t xml:space="preserve">ELDE ETTİĞİMİZ </w:t>
      </w:r>
      <w:r>
        <w:rPr>
          <w:color w:val="ED7D31" w:themeColor="accent2"/>
          <w:kern w:val="2"/>
          <w:sz w:val="28"/>
          <w:szCs w:val="28"/>
          <w14:ligatures w14:val="standardContextual"/>
        </w:rPr>
        <w:t>YÖREMİZ ÜRÜNLERİNDEN OLUŞAN VE</w:t>
      </w:r>
      <w:r w:rsidRPr="00485692">
        <w:rPr>
          <w:color w:val="ED7D31" w:themeColor="accent2"/>
          <w:kern w:val="2"/>
          <w:sz w:val="28"/>
          <w:szCs w:val="28"/>
          <w14:ligatures w14:val="standardContextual"/>
        </w:rPr>
        <w:t xml:space="preserve"> MİSAFİRLERİMİZE</w:t>
      </w:r>
      <w:r>
        <w:rPr>
          <w:color w:val="ED7D31" w:themeColor="accent2"/>
          <w:kern w:val="2"/>
          <w:sz w:val="28"/>
          <w:szCs w:val="28"/>
          <w14:ligatures w14:val="standardContextual"/>
        </w:rPr>
        <w:t xml:space="preserve"> SUNDUĞUMUZ </w:t>
      </w:r>
      <w:r w:rsidRPr="00485692">
        <w:rPr>
          <w:color w:val="ED7D31" w:themeColor="accent2"/>
          <w:kern w:val="2"/>
          <w:sz w:val="28"/>
          <w:szCs w:val="28"/>
          <w14:ligatures w14:val="standardContextual"/>
        </w:rPr>
        <w:t xml:space="preserve">SIRA DIŞI </w:t>
      </w:r>
      <w:r>
        <w:rPr>
          <w:color w:val="ED7D31" w:themeColor="accent2"/>
          <w:kern w:val="2"/>
          <w:sz w:val="28"/>
          <w:szCs w:val="28"/>
          <w14:ligatures w14:val="standardContextual"/>
        </w:rPr>
        <w:t xml:space="preserve">BİR </w:t>
      </w:r>
      <w:r w:rsidRPr="00485692">
        <w:rPr>
          <w:color w:val="ED7D31" w:themeColor="accent2"/>
          <w:kern w:val="2"/>
          <w:sz w:val="28"/>
          <w:szCs w:val="28"/>
          <w14:ligatures w14:val="standardContextual"/>
        </w:rPr>
        <w:t>KAHVALTI VE YENİLİKÇİ TATİL DENEYİMLERİ SUNUYORUZ.</w:t>
      </w:r>
    </w:p>
    <w:p w14:paraId="579E999F" w14:textId="2C4AE0E8" w:rsidR="00081E49" w:rsidRDefault="00081E49" w:rsidP="00081E49">
      <w:pPr>
        <w:rPr>
          <w:rFonts w:ascii="Baguet Script" w:hAnsi="Baguet Script" w:cs="Tahoma"/>
          <w:color w:val="4472C4" w:themeColor="accent1"/>
          <w:kern w:val="2"/>
          <w:sz w:val="40"/>
          <w:szCs w:val="40"/>
          <w14:ligatures w14:val="standardContextual"/>
        </w:rPr>
      </w:pPr>
      <w:r>
        <w:rPr>
          <w:noProof/>
        </w:rPr>
        <w:drawing>
          <wp:inline distT="0" distB="0" distL="0" distR="0" wp14:anchorId="4D940C2A" wp14:editId="4D91A1F0">
            <wp:extent cx="2585720" cy="1866688"/>
            <wp:effectExtent l="0" t="0" r="5080" b="635"/>
            <wp:docPr id="1816669977" name="Resim 10" descr="duvar, iç mekan, mutfak tezgahı, mas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69977" name="Resim 10" descr="duvar, iç mekan, mutfak tezgahı, masa içeren bir resim&#10;&#10;Açıklama otomatik olarak oluşturuldu"/>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0860" cy="1870399"/>
                    </a:xfrm>
                    <a:prstGeom prst="rect">
                      <a:avLst/>
                    </a:prstGeom>
                    <a:noFill/>
                    <a:ln>
                      <a:noFill/>
                    </a:ln>
                  </pic:spPr>
                </pic:pic>
              </a:graphicData>
            </a:graphic>
          </wp:inline>
        </w:drawing>
      </w:r>
      <w:r>
        <w:rPr>
          <w:rFonts w:ascii="Baguet Script" w:hAnsi="Baguet Script" w:cs="Tahoma"/>
          <w:color w:val="4472C4" w:themeColor="accent1"/>
          <w:kern w:val="2"/>
          <w:sz w:val="40"/>
          <w:szCs w:val="40"/>
          <w14:ligatures w14:val="standardContextual"/>
        </w:rPr>
        <w:t xml:space="preserve">  </w:t>
      </w:r>
      <w:r w:rsidR="00FB484B">
        <w:rPr>
          <w:noProof/>
        </w:rPr>
        <w:drawing>
          <wp:inline distT="0" distB="0" distL="0" distR="0" wp14:anchorId="4FA2EFF5" wp14:editId="46E02EDE">
            <wp:extent cx="2788603" cy="1859069"/>
            <wp:effectExtent l="0" t="0" r="0" b="8255"/>
            <wp:docPr id="1878892778" name="Resim 1878892778" descr="büfe, yemek, gıda, iç mekan, yem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92778" name="Resim 1878892778" descr="büfe, yemek, gıda, iç mekan, yemek içeren bir resim&#10;&#10;Açıklama otomatik olarak oluşturuld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6189" cy="1864126"/>
                    </a:xfrm>
                    <a:prstGeom prst="rect">
                      <a:avLst/>
                    </a:prstGeom>
                    <a:noFill/>
                    <a:ln>
                      <a:noFill/>
                    </a:ln>
                  </pic:spPr>
                </pic:pic>
              </a:graphicData>
            </a:graphic>
          </wp:inline>
        </w:drawing>
      </w:r>
    </w:p>
    <w:p w14:paraId="76CD2F81" w14:textId="18C18648" w:rsidR="00081E49" w:rsidRDefault="00FB484B" w:rsidP="00FB484B">
      <w:pPr>
        <w:rPr>
          <w:rFonts w:ascii="Baguet Script" w:hAnsi="Baguet Script" w:cs="Tahoma"/>
          <w:color w:val="4472C4" w:themeColor="accent1"/>
          <w:kern w:val="2"/>
          <w:sz w:val="40"/>
          <w:szCs w:val="40"/>
          <w14:ligatures w14:val="standardContextual"/>
        </w:rPr>
      </w:pPr>
      <w:r>
        <w:rPr>
          <w:noProof/>
        </w:rPr>
        <w:drawing>
          <wp:inline distT="0" distB="0" distL="0" distR="0" wp14:anchorId="53DADFB4" wp14:editId="4DEAE1AB">
            <wp:extent cx="2594610" cy="1800225"/>
            <wp:effectExtent l="0" t="0" r="0" b="9525"/>
            <wp:docPr id="584587972" name="Resim 584587972" descr="zemin, sedir, kanape, tavan, iç mekan tasar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7972" name="Resim 584587972" descr="zemin, sedir, kanape, tavan, iç mekan tasarımı içeren bir resim&#10;&#10;Açıklama otomatik olarak oluşturuldu"/>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20983" cy="1818523"/>
                    </a:xfrm>
                    <a:prstGeom prst="rect">
                      <a:avLst/>
                    </a:prstGeom>
                    <a:noFill/>
                    <a:ln>
                      <a:noFill/>
                    </a:ln>
                  </pic:spPr>
                </pic:pic>
              </a:graphicData>
            </a:graphic>
          </wp:inline>
        </w:drawing>
      </w:r>
      <w:r>
        <w:rPr>
          <w:rFonts w:ascii="Baguet Script" w:hAnsi="Baguet Script" w:cs="Tahoma"/>
          <w:color w:val="4472C4" w:themeColor="accent1"/>
          <w:kern w:val="2"/>
          <w:sz w:val="40"/>
          <w:szCs w:val="40"/>
          <w14:ligatures w14:val="standardContextual"/>
        </w:rPr>
        <w:t xml:space="preserve">  </w:t>
      </w:r>
      <w:r>
        <w:rPr>
          <w:noProof/>
        </w:rPr>
        <w:drawing>
          <wp:inline distT="0" distB="0" distL="0" distR="0" wp14:anchorId="53493EF6" wp14:editId="789381E3">
            <wp:extent cx="2842591" cy="1837690"/>
            <wp:effectExtent l="0" t="0" r="0" b="0"/>
            <wp:docPr id="1285144678" name="Resim 1285144678" descr="tavan, lobi, iç mekan,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44678" name="Resim 1285144678" descr="tavan, lobi, iç mekan, zemin içeren bir resim&#10;&#10;Açıklama otomatik olarak oluşturuldu"/>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1692" cy="1843574"/>
                    </a:xfrm>
                    <a:prstGeom prst="rect">
                      <a:avLst/>
                    </a:prstGeom>
                    <a:noFill/>
                    <a:ln>
                      <a:noFill/>
                    </a:ln>
                  </pic:spPr>
                </pic:pic>
              </a:graphicData>
            </a:graphic>
          </wp:inline>
        </w:drawing>
      </w:r>
    </w:p>
    <w:p w14:paraId="291984BA" w14:textId="67A00B25" w:rsidR="00081E49" w:rsidRDefault="00FB484B" w:rsidP="00FB484B">
      <w:pPr>
        <w:rPr>
          <w:rFonts w:ascii="Baguet Script" w:hAnsi="Baguet Script" w:cs="Tahoma"/>
          <w:color w:val="4472C4" w:themeColor="accent1"/>
          <w:kern w:val="2"/>
          <w:sz w:val="40"/>
          <w:szCs w:val="40"/>
          <w14:ligatures w14:val="standardContextual"/>
        </w:rPr>
      </w:pPr>
      <w:r>
        <w:rPr>
          <w:noProof/>
        </w:rPr>
        <w:drawing>
          <wp:inline distT="0" distB="0" distL="0" distR="0" wp14:anchorId="4B49BC91" wp14:editId="243AA332">
            <wp:extent cx="2594610" cy="1854835"/>
            <wp:effectExtent l="0" t="0" r="0" b="0"/>
            <wp:docPr id="909877522" name="Resim 909877522" descr="iç mekan, duvar, sahne, iç mekan tasar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77522" name="Resim 909877522" descr="iç mekan, duvar, sahne, iç mekan tasarımı içeren bir resim&#10;&#10;Açıklama otomatik olarak oluşturuldu"/>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06243" cy="1863151"/>
                    </a:xfrm>
                    <a:prstGeom prst="rect">
                      <a:avLst/>
                    </a:prstGeom>
                    <a:noFill/>
                    <a:ln>
                      <a:noFill/>
                    </a:ln>
                  </pic:spPr>
                </pic:pic>
              </a:graphicData>
            </a:graphic>
          </wp:inline>
        </w:drawing>
      </w:r>
      <w:r>
        <w:rPr>
          <w:rFonts w:ascii="Baguet Script" w:hAnsi="Baguet Script" w:cs="Tahoma"/>
          <w:color w:val="4472C4" w:themeColor="accent1"/>
          <w:kern w:val="2"/>
          <w:sz w:val="40"/>
          <w:szCs w:val="40"/>
          <w14:ligatures w14:val="standardContextual"/>
        </w:rPr>
        <w:t xml:space="preserve">  </w:t>
      </w:r>
      <w:r>
        <w:rPr>
          <w:noProof/>
        </w:rPr>
        <w:drawing>
          <wp:inline distT="0" distB="0" distL="0" distR="0" wp14:anchorId="0087BEC5" wp14:editId="38D0257B">
            <wp:extent cx="2842260" cy="1859280"/>
            <wp:effectExtent l="0" t="0" r="0" b="7620"/>
            <wp:docPr id="1391151478" name="Resim 1391151478" descr="iç mekan, duvar, boru tesisatı bağlantı parçası, Banyo malzem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51478" name="Resim 1391151478" descr="iç mekan, duvar, boru tesisatı bağlantı parçası, Banyo malzemesi içeren bir resim&#10;&#10;Açıklama otomatik olarak oluşturuldu"/>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47722" cy="1862853"/>
                    </a:xfrm>
                    <a:prstGeom prst="rect">
                      <a:avLst/>
                    </a:prstGeom>
                    <a:noFill/>
                    <a:ln>
                      <a:noFill/>
                    </a:ln>
                  </pic:spPr>
                </pic:pic>
              </a:graphicData>
            </a:graphic>
          </wp:inline>
        </w:drawing>
      </w:r>
    </w:p>
    <w:p w14:paraId="196E5DA0" w14:textId="5EF64748" w:rsidR="00D07075" w:rsidRPr="00485692" w:rsidRDefault="00D07075" w:rsidP="00AF3360">
      <w:pPr>
        <w:jc w:val="center"/>
        <w:rPr>
          <w:rFonts w:ascii="Baguet Script" w:hAnsi="Baguet Script" w:cs="Tahoma"/>
          <w:color w:val="4472C4" w:themeColor="accent1"/>
          <w:kern w:val="2"/>
          <w:sz w:val="40"/>
          <w:szCs w:val="40"/>
          <w14:ligatures w14:val="standardContextual"/>
        </w:rPr>
      </w:pPr>
      <w:r w:rsidRPr="00485692">
        <w:rPr>
          <w:rFonts w:ascii="Baguet Script" w:hAnsi="Baguet Script" w:cs="Tahoma"/>
          <w:color w:val="4472C4" w:themeColor="accent1"/>
          <w:kern w:val="2"/>
          <w:sz w:val="40"/>
          <w:szCs w:val="40"/>
          <w14:ligatures w14:val="standardContextual"/>
        </w:rPr>
        <w:t>Misafirlerimizin tüm ihtiyaçlarını yerine getirmeyi ve beklentilerini fazlasıyla kar</w:t>
      </w:r>
      <w:r w:rsidRPr="00485692">
        <w:rPr>
          <w:rFonts w:ascii="Baguet Script" w:hAnsi="Baguet Script" w:cs="Calibri"/>
          <w:color w:val="4472C4" w:themeColor="accent1"/>
          <w:kern w:val="2"/>
          <w:sz w:val="40"/>
          <w:szCs w:val="40"/>
          <w14:ligatures w14:val="standardContextual"/>
        </w:rPr>
        <w:t>ş</w:t>
      </w:r>
      <w:r w:rsidRPr="00485692">
        <w:rPr>
          <w:rFonts w:ascii="Baguet Script" w:hAnsi="Baguet Script" w:cs="Harlow Solid Italic"/>
          <w:color w:val="4472C4" w:themeColor="accent1"/>
          <w:kern w:val="2"/>
          <w:sz w:val="40"/>
          <w:szCs w:val="40"/>
          <w14:ligatures w14:val="standardContextual"/>
        </w:rPr>
        <w:t>ı</w:t>
      </w:r>
      <w:r w:rsidRPr="00485692">
        <w:rPr>
          <w:rFonts w:ascii="Baguet Script" w:hAnsi="Baguet Script" w:cs="Tahoma"/>
          <w:color w:val="4472C4" w:themeColor="accent1"/>
          <w:kern w:val="2"/>
          <w:sz w:val="40"/>
          <w:szCs w:val="40"/>
          <w14:ligatures w14:val="standardContextual"/>
        </w:rPr>
        <w:t>lamay</w:t>
      </w:r>
      <w:r w:rsidRPr="00485692">
        <w:rPr>
          <w:rFonts w:ascii="Baguet Script" w:hAnsi="Baguet Script" w:cs="Harlow Solid Italic"/>
          <w:color w:val="4472C4" w:themeColor="accent1"/>
          <w:kern w:val="2"/>
          <w:sz w:val="40"/>
          <w:szCs w:val="40"/>
          <w14:ligatures w14:val="standardContextual"/>
        </w:rPr>
        <w:t>ı</w:t>
      </w:r>
      <w:r w:rsidRPr="00485692">
        <w:rPr>
          <w:rFonts w:ascii="Baguet Script" w:hAnsi="Baguet Script" w:cs="Tahoma"/>
          <w:color w:val="4472C4" w:themeColor="accent1"/>
          <w:kern w:val="2"/>
          <w:sz w:val="40"/>
          <w:szCs w:val="40"/>
          <w14:ligatures w14:val="standardContextual"/>
        </w:rPr>
        <w:t xml:space="preserve"> </w:t>
      </w:r>
      <w:r w:rsidR="002D0B7A" w:rsidRPr="00485692">
        <w:rPr>
          <w:rFonts w:ascii="Baguet Script" w:hAnsi="Baguet Script" w:cs="Tahoma"/>
          <w:color w:val="4472C4" w:themeColor="accent1"/>
          <w:kern w:val="2"/>
          <w:sz w:val="40"/>
          <w:szCs w:val="40"/>
          <w14:ligatures w14:val="standardContextual"/>
        </w:rPr>
        <w:t xml:space="preserve">Sürdürülebilir kriterlerinde </w:t>
      </w:r>
      <w:r w:rsidRPr="00485692">
        <w:rPr>
          <w:rFonts w:ascii="Baguet Script" w:hAnsi="Baguet Script" w:cs="Tahoma"/>
          <w:color w:val="4472C4" w:themeColor="accent1"/>
          <w:kern w:val="2"/>
          <w:sz w:val="40"/>
          <w:szCs w:val="40"/>
          <w14:ligatures w14:val="standardContextual"/>
        </w:rPr>
        <w:t>vadediyoruz.</w:t>
      </w:r>
    </w:p>
    <w:p w14:paraId="25E5B663" w14:textId="4AB59455" w:rsidR="00080E2A" w:rsidRPr="00485692" w:rsidRDefault="00D34EEB" w:rsidP="00AF3360">
      <w:pPr>
        <w:jc w:val="center"/>
        <w:rPr>
          <w:rFonts w:ascii="Baguet Script" w:hAnsi="Baguet Script" w:cs="Tahoma"/>
          <w:color w:val="4472C4" w:themeColor="accent1"/>
          <w:kern w:val="2"/>
          <w:sz w:val="40"/>
          <w:szCs w:val="40"/>
          <w14:ligatures w14:val="standardContextual"/>
        </w:rPr>
      </w:pPr>
      <w:r w:rsidRPr="00485692">
        <w:rPr>
          <w:rFonts w:ascii="Baguet Script" w:hAnsi="Baguet Script" w:cs="Tahoma"/>
          <w:color w:val="4472C4" w:themeColor="accent1"/>
          <w:kern w:val="2"/>
          <w:sz w:val="40"/>
          <w:szCs w:val="40"/>
          <w14:ligatures w14:val="standardContextual"/>
        </w:rPr>
        <w:t>Öncelikle!</w:t>
      </w:r>
    </w:p>
    <w:p w14:paraId="03365D76" w14:textId="3CDA6FDB" w:rsidR="002D0B7A" w:rsidRDefault="00485312" w:rsidP="00C84020">
      <w:pPr>
        <w:rPr>
          <w:rFonts w:ascii="Broadway" w:hAnsi="Broadway" w:cs="Calibri"/>
          <w:color w:val="00B0F0"/>
          <w:sz w:val="40"/>
          <w:szCs w:val="40"/>
        </w:rPr>
      </w:pPr>
      <w:r>
        <w:rPr>
          <w:rFonts w:ascii="Cooper Black" w:hAnsi="Cooper Black"/>
          <w:color w:val="00B0F0"/>
        </w:rPr>
        <w:t xml:space="preserve">                  </w:t>
      </w:r>
      <w:r w:rsidR="00AF3360">
        <w:rPr>
          <w:rFonts w:ascii="Cooper Black" w:hAnsi="Cooper Black"/>
          <w:color w:val="00B0F0"/>
        </w:rPr>
        <w:t xml:space="preserve">  </w:t>
      </w:r>
      <w:r w:rsidRPr="00485312">
        <w:rPr>
          <w:rFonts w:ascii="Broadway" w:hAnsi="Broadway"/>
          <w:color w:val="00B0F0"/>
          <w:sz w:val="40"/>
          <w:szCs w:val="40"/>
        </w:rPr>
        <w:t>DO</w:t>
      </w:r>
      <w:r w:rsidRPr="00485312">
        <w:rPr>
          <w:rFonts w:ascii="Calibri" w:hAnsi="Calibri" w:cs="Calibri"/>
          <w:color w:val="00B0F0"/>
          <w:sz w:val="40"/>
          <w:szCs w:val="40"/>
        </w:rPr>
        <w:t>Ğ</w:t>
      </w:r>
      <w:r w:rsidRPr="00485312">
        <w:rPr>
          <w:rFonts w:ascii="Broadway" w:hAnsi="Broadway"/>
          <w:color w:val="00B0F0"/>
          <w:sz w:val="40"/>
          <w:szCs w:val="40"/>
        </w:rPr>
        <w:t xml:space="preserve">AYA VE </w:t>
      </w:r>
      <w:r w:rsidRPr="00485312">
        <w:rPr>
          <w:rFonts w:ascii="Broadway" w:hAnsi="Broadway" w:cs="Cooper Black"/>
          <w:color w:val="00B0F0"/>
          <w:sz w:val="40"/>
          <w:szCs w:val="40"/>
        </w:rPr>
        <w:t>Ç</w:t>
      </w:r>
      <w:r w:rsidRPr="00485312">
        <w:rPr>
          <w:rFonts w:ascii="Broadway" w:hAnsi="Broadway"/>
          <w:color w:val="00B0F0"/>
          <w:sz w:val="40"/>
          <w:szCs w:val="40"/>
        </w:rPr>
        <w:t xml:space="preserve">EVREYE SAYGI </w:t>
      </w:r>
      <w:r w:rsidRPr="00485312">
        <w:rPr>
          <w:rFonts w:ascii="Calibri" w:hAnsi="Calibri" w:cs="Calibri"/>
          <w:color w:val="00B0F0"/>
          <w:sz w:val="40"/>
          <w:szCs w:val="40"/>
        </w:rPr>
        <w:t>İ</w:t>
      </w:r>
      <w:r w:rsidRPr="00485312">
        <w:rPr>
          <w:rFonts w:ascii="Broadway" w:hAnsi="Broadway" w:cs="Calibri"/>
          <w:color w:val="00B0F0"/>
          <w:sz w:val="40"/>
          <w:szCs w:val="40"/>
        </w:rPr>
        <w:t>LE…</w:t>
      </w:r>
    </w:p>
    <w:p w14:paraId="4EFA9874" w14:textId="2ED9A456" w:rsidR="00CE6B55" w:rsidRDefault="00CE6B55" w:rsidP="00CE6B55">
      <w:pPr>
        <w:jc w:val="center"/>
        <w:rPr>
          <w:color w:val="00B050"/>
          <w:kern w:val="2"/>
          <w:sz w:val="28"/>
          <w:szCs w:val="28"/>
          <w14:ligatures w14:val="standardContextual"/>
        </w:rPr>
      </w:pPr>
      <w:r>
        <w:rPr>
          <w:noProof/>
        </w:rPr>
        <w:drawing>
          <wp:inline distT="0" distB="0" distL="0" distR="0" wp14:anchorId="45CE1F67" wp14:editId="3D1A23BB">
            <wp:extent cx="5635625" cy="1905000"/>
            <wp:effectExtent l="0" t="0" r="3175" b="0"/>
            <wp:docPr id="623531325" name="Resim 623531325" descr="dış mekan, pencere, mülk, gayrimenku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31325" name="Resim 623531325" descr="dış mekan, pencere, mülk, gayrimenkul içeren bir resim&#10;&#10;Açıklama otomatik olarak oluşturuldu"/>
                    <pic:cNvPicPr>
                      <a:picLocks noChangeAspect="1" noChangeArrowheads="1"/>
                    </pic:cNvPicPr>
                  </pic:nvPicPr>
                  <pic:blipFill rotWithShape="1">
                    <a:blip r:embed="rId75">
                      <a:extLst>
                        <a:ext uri="{28A0092B-C50C-407E-A947-70E740481C1C}">
                          <a14:useLocalDpi xmlns:a14="http://schemas.microsoft.com/office/drawing/2010/main" val="0"/>
                        </a:ext>
                      </a:extLst>
                    </a:blip>
                    <a:srcRect l="2150" t="28547" b="6568"/>
                    <a:stretch/>
                  </pic:blipFill>
                  <pic:spPr bwMode="auto">
                    <a:xfrm>
                      <a:off x="0" y="0"/>
                      <a:ext cx="5636868" cy="1905420"/>
                    </a:xfrm>
                    <a:prstGeom prst="rect">
                      <a:avLst/>
                    </a:prstGeom>
                    <a:noFill/>
                    <a:ln>
                      <a:noFill/>
                    </a:ln>
                    <a:extLst>
                      <a:ext uri="{53640926-AAD7-44D8-BBD7-CCE9431645EC}">
                        <a14:shadowObscured xmlns:a14="http://schemas.microsoft.com/office/drawing/2010/main"/>
                      </a:ext>
                    </a:extLst>
                  </pic:spPr>
                </pic:pic>
              </a:graphicData>
            </a:graphic>
          </wp:inline>
        </w:drawing>
      </w:r>
    </w:p>
    <w:p w14:paraId="167EFA8C" w14:textId="77777777" w:rsidR="00CE6B55" w:rsidRDefault="00CE6B55" w:rsidP="00AF3360">
      <w:pPr>
        <w:jc w:val="center"/>
        <w:rPr>
          <w:color w:val="00B050"/>
          <w:kern w:val="2"/>
          <w:sz w:val="28"/>
          <w:szCs w:val="28"/>
          <w14:ligatures w14:val="standardContextual"/>
        </w:rPr>
      </w:pPr>
    </w:p>
    <w:p w14:paraId="1308F7EC" w14:textId="7EF80D27" w:rsidR="002F188A" w:rsidRPr="00121F17" w:rsidRDefault="0090681C" w:rsidP="00121F17">
      <w:pPr>
        <w:jc w:val="center"/>
        <w:rPr>
          <w:b/>
          <w:bCs/>
          <w:color w:val="00B050"/>
          <w:kern w:val="2"/>
          <w:sz w:val="32"/>
          <w:szCs w:val="32"/>
          <w14:ligatures w14:val="standardContextual"/>
        </w:rPr>
      </w:pPr>
      <w:r w:rsidRPr="00121F17">
        <w:rPr>
          <w:b/>
          <w:bCs/>
          <w:color w:val="00B050"/>
          <w:kern w:val="2"/>
          <w:sz w:val="32"/>
          <w:szCs w:val="32"/>
          <w14:ligatures w14:val="standardContextual"/>
        </w:rPr>
        <w:t>DOĞAYA VE ÇEVREYE SAYGI GÖSTERİYORUZ.</w:t>
      </w:r>
      <w:r w:rsidR="00E13FB6" w:rsidRPr="00121F17">
        <w:rPr>
          <w:b/>
          <w:bCs/>
          <w:color w:val="00B050"/>
          <w:kern w:val="2"/>
          <w:sz w:val="32"/>
          <w:szCs w:val="32"/>
          <w14:ligatures w14:val="standardContextual"/>
        </w:rPr>
        <w:t>..</w:t>
      </w:r>
      <w:r w:rsidR="002F188A" w:rsidRPr="00121F17">
        <w:rPr>
          <w:b/>
          <w:bCs/>
          <w:color w:val="00B050"/>
          <w:kern w:val="2"/>
          <w:sz w:val="32"/>
          <w:szCs w:val="32"/>
          <w14:ligatures w14:val="standardContextual"/>
        </w:rPr>
        <w:t xml:space="preserve">   </w:t>
      </w:r>
      <w:r w:rsidR="00173E32" w:rsidRPr="00121F17">
        <w:rPr>
          <w:b/>
          <w:bCs/>
          <w:color w:val="00B050"/>
          <w:kern w:val="2"/>
          <w:sz w:val="32"/>
          <w:szCs w:val="32"/>
          <w14:ligatures w14:val="standardContextual"/>
        </w:rPr>
        <w:t xml:space="preserve"> </w:t>
      </w:r>
    </w:p>
    <w:p w14:paraId="0A0273B4" w14:textId="19460CAC" w:rsidR="005A659E" w:rsidRPr="00121F17" w:rsidRDefault="005A659E" w:rsidP="0090681C">
      <w:pPr>
        <w:pStyle w:val="NormalWeb"/>
        <w:spacing w:before="0" w:beforeAutospacing="0" w:after="0" w:afterAutospacing="0"/>
        <w:jc w:val="both"/>
        <w:rPr>
          <w:b/>
          <w:bCs/>
          <w:color w:val="00B050"/>
          <w:kern w:val="2"/>
          <w:sz w:val="32"/>
          <w:szCs w:val="32"/>
          <w14:ligatures w14:val="standardContextual"/>
        </w:rPr>
      </w:pPr>
    </w:p>
    <w:p w14:paraId="7AF231A5" w14:textId="4BB186C1" w:rsidR="00A34A85" w:rsidRPr="00121F17" w:rsidRDefault="0090681C" w:rsidP="00B1619F">
      <w:pPr>
        <w:jc w:val="center"/>
        <w:rPr>
          <w:b/>
          <w:bCs/>
          <w:color w:val="00B050"/>
          <w:kern w:val="2"/>
          <w:sz w:val="32"/>
          <w:szCs w:val="32"/>
          <w14:ligatures w14:val="standardContextual"/>
        </w:rPr>
      </w:pPr>
      <w:r w:rsidRPr="00121F17">
        <w:rPr>
          <w:b/>
          <w:bCs/>
          <w:color w:val="00B050"/>
          <w:kern w:val="2"/>
          <w:sz w:val="32"/>
          <w:szCs w:val="32"/>
          <w14:ligatures w14:val="standardContextual"/>
        </w:rPr>
        <w:t>TÜM MİSAFİRLERİMİZİN DİN</w:t>
      </w:r>
      <w:r w:rsidR="008F7AA9" w:rsidRPr="00121F17">
        <w:rPr>
          <w:b/>
          <w:bCs/>
          <w:color w:val="00B050"/>
          <w:kern w:val="2"/>
          <w:sz w:val="32"/>
          <w:szCs w:val="32"/>
          <w14:ligatures w14:val="standardContextual"/>
        </w:rPr>
        <w:t>L</w:t>
      </w:r>
      <w:r w:rsidRPr="00121F17">
        <w:rPr>
          <w:b/>
          <w:bCs/>
          <w:color w:val="00B050"/>
          <w:kern w:val="2"/>
          <w:sz w:val="32"/>
          <w:szCs w:val="32"/>
          <w14:ligatures w14:val="standardContextual"/>
        </w:rPr>
        <w:t>ENMİŞ VE HUZURLU BİR ORTAMDA SAĞLIK, ZİNDELİK VE DOĞAL GÜZELLİK KAZANABİLMESİNİ AMAÇLIYORUZ.</w:t>
      </w:r>
      <w:r w:rsidR="00A34A85" w:rsidRPr="00121F17">
        <w:rPr>
          <w:b/>
          <w:bCs/>
          <w:color w:val="00B050"/>
          <w:kern w:val="2"/>
          <w:sz w:val="32"/>
          <w:szCs w:val="32"/>
          <w14:ligatures w14:val="standardContextual"/>
        </w:rPr>
        <w:t xml:space="preserve"> </w:t>
      </w:r>
    </w:p>
    <w:p w14:paraId="1552452D" w14:textId="4DEC481F" w:rsidR="00860AAF" w:rsidRPr="00F4221C" w:rsidRDefault="00A05AE0" w:rsidP="00F4221C">
      <w:pPr>
        <w:rPr>
          <w:color w:val="00B050"/>
          <w:kern w:val="2"/>
          <w:sz w:val="28"/>
          <w:szCs w:val="28"/>
          <w14:ligatures w14:val="standardContextual"/>
        </w:rPr>
      </w:pPr>
      <w:r>
        <w:rPr>
          <w:color w:val="00B050"/>
          <w:kern w:val="2"/>
          <w:sz w:val="28"/>
          <w:szCs w:val="28"/>
          <w14:ligatures w14:val="standardContextual"/>
        </w:rPr>
        <w:t xml:space="preserve"> </w:t>
      </w:r>
      <w:r w:rsidR="00325974">
        <w:rPr>
          <w:color w:val="00B050"/>
          <w:kern w:val="2"/>
          <w:sz w:val="28"/>
          <w:szCs w:val="28"/>
          <w14:ligatures w14:val="standardContextual"/>
        </w:rPr>
        <w:t xml:space="preserve"> </w:t>
      </w:r>
      <w:r w:rsidR="0079421B">
        <w:rPr>
          <w:color w:val="00B050"/>
          <w:kern w:val="2"/>
          <w:sz w:val="28"/>
          <w:szCs w:val="28"/>
          <w14:ligatures w14:val="standardContextual"/>
        </w:rPr>
        <w:t xml:space="preserve"> </w:t>
      </w:r>
    </w:p>
    <w:p w14:paraId="4C2F2BEF" w14:textId="730054AD" w:rsidR="00860AAF" w:rsidRDefault="001076A5" w:rsidP="00860AAF">
      <w:pPr>
        <w:pStyle w:val="Default"/>
        <w:jc w:val="center"/>
        <w:rPr>
          <w:rFonts w:ascii="Tahoma" w:hAnsi="Tahoma" w:cs="Tahoma"/>
        </w:rPr>
      </w:pPr>
      <w:r>
        <w:rPr>
          <w:rFonts w:ascii="Tahoma" w:hAnsi="Tahoma" w:cs="Tahoma"/>
        </w:rPr>
        <w:t xml:space="preserve"> </w:t>
      </w:r>
      <w:r w:rsidR="00860AAF">
        <w:rPr>
          <w:rFonts w:ascii="Tahoma" w:hAnsi="Tahoma" w:cs="Tahoma"/>
        </w:rPr>
        <w:t>EKİP SORUMLUSU</w:t>
      </w:r>
    </w:p>
    <w:p w14:paraId="45C6B451" w14:textId="77777777" w:rsidR="001076A5" w:rsidRDefault="001076A5" w:rsidP="00860AAF">
      <w:pPr>
        <w:pStyle w:val="Default"/>
        <w:jc w:val="center"/>
        <w:rPr>
          <w:rFonts w:ascii="Tahoma" w:hAnsi="Tahoma" w:cs="Tahoma"/>
        </w:rPr>
      </w:pPr>
    </w:p>
    <w:p w14:paraId="478A1771" w14:textId="2A731058" w:rsidR="00860AAF" w:rsidRPr="008A5C6A" w:rsidRDefault="00BB5255" w:rsidP="00860AAF">
      <w:pPr>
        <w:pStyle w:val="Default"/>
        <w:jc w:val="center"/>
        <w:rPr>
          <w:rFonts w:ascii="Elephant" w:hAnsi="Elephant" w:cs="Tahoma"/>
        </w:rPr>
      </w:pPr>
      <w:r>
        <w:rPr>
          <w:rFonts w:ascii="Elephant" w:hAnsi="Elephant" w:cs="Tahoma"/>
        </w:rPr>
        <w:t>ADİL ÇELİKTAŞ</w:t>
      </w:r>
    </w:p>
    <w:sectPr w:rsidR="00860AAF" w:rsidRPr="008A5C6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B31E61" w14:textId="77777777" w:rsidR="004079B7" w:rsidRDefault="004079B7" w:rsidP="00A91243">
      <w:pPr>
        <w:spacing w:after="0" w:line="240" w:lineRule="auto"/>
      </w:pPr>
      <w:r>
        <w:separator/>
      </w:r>
    </w:p>
  </w:endnote>
  <w:endnote w:type="continuationSeparator" w:id="0">
    <w:p w14:paraId="14D951CD" w14:textId="77777777" w:rsidR="004079B7" w:rsidRDefault="004079B7" w:rsidP="00A91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Black">
    <w:charset w:val="00"/>
    <w:family w:val="swiss"/>
    <w:pitch w:val="variable"/>
    <w:sig w:usb0="20000287" w:usb1="00000003" w:usb2="00000000" w:usb3="00000000" w:csb0="0000019F" w:csb1="00000000"/>
  </w:font>
  <w:font w:name="Aharoni">
    <w:charset w:val="B1"/>
    <w:family w:val="auto"/>
    <w:pitch w:val="variable"/>
    <w:sig w:usb0="00000803" w:usb1="00000000" w:usb2="00000000" w:usb3="00000000" w:csb0="00000021" w:csb1="00000000"/>
  </w:font>
  <w:font w:name="Baguet Script">
    <w:charset w:val="A2"/>
    <w:family w:val="auto"/>
    <w:pitch w:val="variable"/>
    <w:sig w:usb0="00000007" w:usb1="00000000" w:usb2="00000000" w:usb3="00000000" w:csb0="00000093" w:csb1="00000000"/>
  </w:font>
  <w:font w:name="Harlow Solid Italic">
    <w:panose1 w:val="04030604020F02020D02"/>
    <w:charset w:val="00"/>
    <w:family w:val="decorativ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D2B2E6" w14:textId="77777777" w:rsidR="004079B7" w:rsidRDefault="004079B7" w:rsidP="00A91243">
      <w:pPr>
        <w:spacing w:after="0" w:line="240" w:lineRule="auto"/>
      </w:pPr>
      <w:r>
        <w:separator/>
      </w:r>
    </w:p>
  </w:footnote>
  <w:footnote w:type="continuationSeparator" w:id="0">
    <w:p w14:paraId="4360EC6B" w14:textId="77777777" w:rsidR="004079B7" w:rsidRDefault="004079B7" w:rsidP="00A912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D2488"/>
    <w:multiLevelType w:val="multilevel"/>
    <w:tmpl w:val="4B42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7B35CE"/>
    <w:multiLevelType w:val="hybridMultilevel"/>
    <w:tmpl w:val="9E2ECEBE"/>
    <w:lvl w:ilvl="0" w:tplc="041F000B">
      <w:start w:val="1"/>
      <w:numFmt w:val="bullet"/>
      <w:lvlText w:val=""/>
      <w:lvlJc w:val="left"/>
      <w:pPr>
        <w:ind w:left="3195" w:hanging="360"/>
      </w:pPr>
      <w:rPr>
        <w:rFonts w:ascii="Wingdings" w:hAnsi="Wingdings" w:hint="default"/>
      </w:rPr>
    </w:lvl>
    <w:lvl w:ilvl="1" w:tplc="041F0003" w:tentative="1">
      <w:start w:val="1"/>
      <w:numFmt w:val="bullet"/>
      <w:lvlText w:val="o"/>
      <w:lvlJc w:val="left"/>
      <w:pPr>
        <w:ind w:left="3915" w:hanging="360"/>
      </w:pPr>
      <w:rPr>
        <w:rFonts w:ascii="Courier New" w:hAnsi="Courier New" w:cs="Courier New" w:hint="default"/>
      </w:rPr>
    </w:lvl>
    <w:lvl w:ilvl="2" w:tplc="041F0005" w:tentative="1">
      <w:start w:val="1"/>
      <w:numFmt w:val="bullet"/>
      <w:lvlText w:val=""/>
      <w:lvlJc w:val="left"/>
      <w:pPr>
        <w:ind w:left="4635" w:hanging="360"/>
      </w:pPr>
      <w:rPr>
        <w:rFonts w:ascii="Wingdings" w:hAnsi="Wingdings" w:hint="default"/>
      </w:rPr>
    </w:lvl>
    <w:lvl w:ilvl="3" w:tplc="041F0001" w:tentative="1">
      <w:start w:val="1"/>
      <w:numFmt w:val="bullet"/>
      <w:lvlText w:val=""/>
      <w:lvlJc w:val="left"/>
      <w:pPr>
        <w:ind w:left="5355" w:hanging="360"/>
      </w:pPr>
      <w:rPr>
        <w:rFonts w:ascii="Symbol" w:hAnsi="Symbol" w:hint="default"/>
      </w:rPr>
    </w:lvl>
    <w:lvl w:ilvl="4" w:tplc="041F0003" w:tentative="1">
      <w:start w:val="1"/>
      <w:numFmt w:val="bullet"/>
      <w:lvlText w:val="o"/>
      <w:lvlJc w:val="left"/>
      <w:pPr>
        <w:ind w:left="6075" w:hanging="360"/>
      </w:pPr>
      <w:rPr>
        <w:rFonts w:ascii="Courier New" w:hAnsi="Courier New" w:cs="Courier New" w:hint="default"/>
      </w:rPr>
    </w:lvl>
    <w:lvl w:ilvl="5" w:tplc="041F0005" w:tentative="1">
      <w:start w:val="1"/>
      <w:numFmt w:val="bullet"/>
      <w:lvlText w:val=""/>
      <w:lvlJc w:val="left"/>
      <w:pPr>
        <w:ind w:left="6795" w:hanging="360"/>
      </w:pPr>
      <w:rPr>
        <w:rFonts w:ascii="Wingdings" w:hAnsi="Wingdings" w:hint="default"/>
      </w:rPr>
    </w:lvl>
    <w:lvl w:ilvl="6" w:tplc="041F0001" w:tentative="1">
      <w:start w:val="1"/>
      <w:numFmt w:val="bullet"/>
      <w:lvlText w:val=""/>
      <w:lvlJc w:val="left"/>
      <w:pPr>
        <w:ind w:left="7515" w:hanging="360"/>
      </w:pPr>
      <w:rPr>
        <w:rFonts w:ascii="Symbol" w:hAnsi="Symbol" w:hint="default"/>
      </w:rPr>
    </w:lvl>
    <w:lvl w:ilvl="7" w:tplc="041F0003" w:tentative="1">
      <w:start w:val="1"/>
      <w:numFmt w:val="bullet"/>
      <w:lvlText w:val="o"/>
      <w:lvlJc w:val="left"/>
      <w:pPr>
        <w:ind w:left="8235" w:hanging="360"/>
      </w:pPr>
      <w:rPr>
        <w:rFonts w:ascii="Courier New" w:hAnsi="Courier New" w:cs="Courier New" w:hint="default"/>
      </w:rPr>
    </w:lvl>
    <w:lvl w:ilvl="8" w:tplc="041F0005" w:tentative="1">
      <w:start w:val="1"/>
      <w:numFmt w:val="bullet"/>
      <w:lvlText w:val=""/>
      <w:lvlJc w:val="left"/>
      <w:pPr>
        <w:ind w:left="8955" w:hanging="360"/>
      </w:pPr>
      <w:rPr>
        <w:rFonts w:ascii="Wingdings" w:hAnsi="Wingdings" w:hint="default"/>
      </w:rPr>
    </w:lvl>
  </w:abstractNum>
  <w:abstractNum w:abstractNumId="2" w15:restartNumberingAfterBreak="0">
    <w:nsid w:val="3BD226E6"/>
    <w:multiLevelType w:val="hybridMultilevel"/>
    <w:tmpl w:val="F81020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48580A3B"/>
    <w:multiLevelType w:val="hybridMultilevel"/>
    <w:tmpl w:val="76B2FA4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53F80E8D"/>
    <w:multiLevelType w:val="hybridMultilevel"/>
    <w:tmpl w:val="B6BE4AB0"/>
    <w:lvl w:ilvl="0" w:tplc="17823396">
      <w:numFmt w:val="bullet"/>
      <w:lvlText w:val=""/>
      <w:lvlJc w:val="left"/>
      <w:pPr>
        <w:ind w:left="720" w:hanging="360"/>
      </w:pPr>
      <w:rPr>
        <w:rFonts w:ascii="SymbolMT" w:eastAsia="SymbolMT" w:hAnsiTheme="minorHAnsi" w:cs="SymbolMT" w:hint="eastAsia"/>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589217A8"/>
    <w:multiLevelType w:val="hybridMultilevel"/>
    <w:tmpl w:val="2562A63C"/>
    <w:lvl w:ilvl="0" w:tplc="041F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A66417A"/>
    <w:multiLevelType w:val="hybridMultilevel"/>
    <w:tmpl w:val="4F8062D6"/>
    <w:lvl w:ilvl="0" w:tplc="041F000B">
      <w:start w:val="1"/>
      <w:numFmt w:val="bullet"/>
      <w:lvlText w:val=""/>
      <w:lvlJc w:val="left"/>
      <w:pPr>
        <w:ind w:left="5179" w:hanging="360"/>
      </w:pPr>
      <w:rPr>
        <w:rFonts w:ascii="Wingdings" w:hAnsi="Wingdings" w:hint="default"/>
      </w:rPr>
    </w:lvl>
    <w:lvl w:ilvl="1" w:tplc="041F0003" w:tentative="1">
      <w:start w:val="1"/>
      <w:numFmt w:val="bullet"/>
      <w:lvlText w:val="o"/>
      <w:lvlJc w:val="left"/>
      <w:pPr>
        <w:ind w:left="5899" w:hanging="360"/>
      </w:pPr>
      <w:rPr>
        <w:rFonts w:ascii="Courier New" w:hAnsi="Courier New" w:cs="Courier New" w:hint="default"/>
      </w:rPr>
    </w:lvl>
    <w:lvl w:ilvl="2" w:tplc="041F0005" w:tentative="1">
      <w:start w:val="1"/>
      <w:numFmt w:val="bullet"/>
      <w:lvlText w:val=""/>
      <w:lvlJc w:val="left"/>
      <w:pPr>
        <w:ind w:left="6619" w:hanging="360"/>
      </w:pPr>
      <w:rPr>
        <w:rFonts w:ascii="Wingdings" w:hAnsi="Wingdings" w:hint="default"/>
      </w:rPr>
    </w:lvl>
    <w:lvl w:ilvl="3" w:tplc="041F0001" w:tentative="1">
      <w:start w:val="1"/>
      <w:numFmt w:val="bullet"/>
      <w:lvlText w:val=""/>
      <w:lvlJc w:val="left"/>
      <w:pPr>
        <w:ind w:left="7339" w:hanging="360"/>
      </w:pPr>
      <w:rPr>
        <w:rFonts w:ascii="Symbol" w:hAnsi="Symbol" w:hint="default"/>
      </w:rPr>
    </w:lvl>
    <w:lvl w:ilvl="4" w:tplc="041F0003" w:tentative="1">
      <w:start w:val="1"/>
      <w:numFmt w:val="bullet"/>
      <w:lvlText w:val="o"/>
      <w:lvlJc w:val="left"/>
      <w:pPr>
        <w:ind w:left="8059" w:hanging="360"/>
      </w:pPr>
      <w:rPr>
        <w:rFonts w:ascii="Courier New" w:hAnsi="Courier New" w:cs="Courier New" w:hint="default"/>
      </w:rPr>
    </w:lvl>
    <w:lvl w:ilvl="5" w:tplc="041F0005" w:tentative="1">
      <w:start w:val="1"/>
      <w:numFmt w:val="bullet"/>
      <w:lvlText w:val=""/>
      <w:lvlJc w:val="left"/>
      <w:pPr>
        <w:ind w:left="8779" w:hanging="360"/>
      </w:pPr>
      <w:rPr>
        <w:rFonts w:ascii="Wingdings" w:hAnsi="Wingdings" w:hint="default"/>
      </w:rPr>
    </w:lvl>
    <w:lvl w:ilvl="6" w:tplc="041F0001" w:tentative="1">
      <w:start w:val="1"/>
      <w:numFmt w:val="bullet"/>
      <w:lvlText w:val=""/>
      <w:lvlJc w:val="left"/>
      <w:pPr>
        <w:ind w:left="9499" w:hanging="360"/>
      </w:pPr>
      <w:rPr>
        <w:rFonts w:ascii="Symbol" w:hAnsi="Symbol" w:hint="default"/>
      </w:rPr>
    </w:lvl>
    <w:lvl w:ilvl="7" w:tplc="041F0003" w:tentative="1">
      <w:start w:val="1"/>
      <w:numFmt w:val="bullet"/>
      <w:lvlText w:val="o"/>
      <w:lvlJc w:val="left"/>
      <w:pPr>
        <w:ind w:left="10219" w:hanging="360"/>
      </w:pPr>
      <w:rPr>
        <w:rFonts w:ascii="Courier New" w:hAnsi="Courier New" w:cs="Courier New" w:hint="default"/>
      </w:rPr>
    </w:lvl>
    <w:lvl w:ilvl="8" w:tplc="041F0005" w:tentative="1">
      <w:start w:val="1"/>
      <w:numFmt w:val="bullet"/>
      <w:lvlText w:val=""/>
      <w:lvlJc w:val="left"/>
      <w:pPr>
        <w:ind w:left="10939" w:hanging="360"/>
      </w:pPr>
      <w:rPr>
        <w:rFonts w:ascii="Wingdings" w:hAnsi="Wingdings" w:hint="default"/>
      </w:rPr>
    </w:lvl>
  </w:abstractNum>
  <w:abstractNum w:abstractNumId="7" w15:restartNumberingAfterBreak="0">
    <w:nsid w:val="65511727"/>
    <w:multiLevelType w:val="hybridMultilevel"/>
    <w:tmpl w:val="FB28D50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74953AE5"/>
    <w:multiLevelType w:val="hybridMultilevel"/>
    <w:tmpl w:val="483A47BA"/>
    <w:lvl w:ilvl="0" w:tplc="17823396">
      <w:numFmt w:val="bullet"/>
      <w:lvlText w:val=""/>
      <w:lvlJc w:val="left"/>
      <w:pPr>
        <w:ind w:left="720" w:hanging="360"/>
      </w:pPr>
      <w:rPr>
        <w:rFonts w:ascii="SymbolMT" w:eastAsia="SymbolMT" w:hAnsiTheme="minorHAnsi" w:cs="SymbolMT" w:hint="eastAsia"/>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79947D82"/>
    <w:multiLevelType w:val="hybridMultilevel"/>
    <w:tmpl w:val="7400897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1324049605">
    <w:abstractNumId w:val="2"/>
  </w:num>
  <w:num w:numId="2" w16cid:durableId="751852639">
    <w:abstractNumId w:val="0"/>
  </w:num>
  <w:num w:numId="3" w16cid:durableId="1283927281">
    <w:abstractNumId w:val="3"/>
  </w:num>
  <w:num w:numId="4" w16cid:durableId="837693309">
    <w:abstractNumId w:val="8"/>
  </w:num>
  <w:num w:numId="5" w16cid:durableId="1760129920">
    <w:abstractNumId w:val="4"/>
  </w:num>
  <w:num w:numId="6" w16cid:durableId="712997859">
    <w:abstractNumId w:val="5"/>
  </w:num>
  <w:num w:numId="7" w16cid:durableId="661155122">
    <w:abstractNumId w:val="6"/>
  </w:num>
  <w:num w:numId="8" w16cid:durableId="1209297372">
    <w:abstractNumId w:val="9"/>
  </w:num>
  <w:num w:numId="9" w16cid:durableId="1316178634">
    <w:abstractNumId w:val="7"/>
  </w:num>
  <w:num w:numId="10" w16cid:durableId="9675124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643"/>
    <w:rsid w:val="000017B3"/>
    <w:rsid w:val="000038C7"/>
    <w:rsid w:val="00003D33"/>
    <w:rsid w:val="000063ED"/>
    <w:rsid w:val="00007DCF"/>
    <w:rsid w:val="000133C5"/>
    <w:rsid w:val="00014098"/>
    <w:rsid w:val="0001592B"/>
    <w:rsid w:val="00015FFF"/>
    <w:rsid w:val="00016D17"/>
    <w:rsid w:val="00053643"/>
    <w:rsid w:val="00056595"/>
    <w:rsid w:val="00057D9B"/>
    <w:rsid w:val="00062929"/>
    <w:rsid w:val="0006408D"/>
    <w:rsid w:val="00067662"/>
    <w:rsid w:val="0007065E"/>
    <w:rsid w:val="00077E06"/>
    <w:rsid w:val="00080E2A"/>
    <w:rsid w:val="000818B6"/>
    <w:rsid w:val="00081E49"/>
    <w:rsid w:val="00086D16"/>
    <w:rsid w:val="000A03F3"/>
    <w:rsid w:val="000A26C2"/>
    <w:rsid w:val="000B5A96"/>
    <w:rsid w:val="000C3834"/>
    <w:rsid w:val="000C4905"/>
    <w:rsid w:val="000C6253"/>
    <w:rsid w:val="000D3262"/>
    <w:rsid w:val="000D7CA3"/>
    <w:rsid w:val="000E01E9"/>
    <w:rsid w:val="000E0217"/>
    <w:rsid w:val="000E1183"/>
    <w:rsid w:val="000E182E"/>
    <w:rsid w:val="000E3DF8"/>
    <w:rsid w:val="00101509"/>
    <w:rsid w:val="00104FBE"/>
    <w:rsid w:val="001076A5"/>
    <w:rsid w:val="00111B02"/>
    <w:rsid w:val="0011716B"/>
    <w:rsid w:val="00117797"/>
    <w:rsid w:val="00121F17"/>
    <w:rsid w:val="00130F79"/>
    <w:rsid w:val="0013379D"/>
    <w:rsid w:val="00135180"/>
    <w:rsid w:val="00150E8D"/>
    <w:rsid w:val="00155A21"/>
    <w:rsid w:val="00155C09"/>
    <w:rsid w:val="001618F2"/>
    <w:rsid w:val="0016511C"/>
    <w:rsid w:val="00172CC6"/>
    <w:rsid w:val="00173E32"/>
    <w:rsid w:val="00176981"/>
    <w:rsid w:val="00177C6B"/>
    <w:rsid w:val="00177CA0"/>
    <w:rsid w:val="00181689"/>
    <w:rsid w:val="001819A5"/>
    <w:rsid w:val="00181EDF"/>
    <w:rsid w:val="001824B2"/>
    <w:rsid w:val="001B70B0"/>
    <w:rsid w:val="001C0346"/>
    <w:rsid w:val="001C6B7B"/>
    <w:rsid w:val="001C7BA8"/>
    <w:rsid w:val="001D3C2D"/>
    <w:rsid w:val="001F1D55"/>
    <w:rsid w:val="001F55AA"/>
    <w:rsid w:val="00206DAF"/>
    <w:rsid w:val="002159BA"/>
    <w:rsid w:val="00221983"/>
    <w:rsid w:val="00227C1D"/>
    <w:rsid w:val="00235BD1"/>
    <w:rsid w:val="0023711E"/>
    <w:rsid w:val="002407E3"/>
    <w:rsid w:val="00241ED4"/>
    <w:rsid w:val="00251DC5"/>
    <w:rsid w:val="0025247B"/>
    <w:rsid w:val="00252B64"/>
    <w:rsid w:val="00253A93"/>
    <w:rsid w:val="0025586A"/>
    <w:rsid w:val="002635CA"/>
    <w:rsid w:val="00264311"/>
    <w:rsid w:val="00265743"/>
    <w:rsid w:val="00280160"/>
    <w:rsid w:val="0028407A"/>
    <w:rsid w:val="00287CD1"/>
    <w:rsid w:val="002932DD"/>
    <w:rsid w:val="00294908"/>
    <w:rsid w:val="002975C6"/>
    <w:rsid w:val="002C500A"/>
    <w:rsid w:val="002C717B"/>
    <w:rsid w:val="002D0B7A"/>
    <w:rsid w:val="002D4170"/>
    <w:rsid w:val="002D5B9D"/>
    <w:rsid w:val="002D6BA3"/>
    <w:rsid w:val="002D7B5B"/>
    <w:rsid w:val="002F1375"/>
    <w:rsid w:val="002F188A"/>
    <w:rsid w:val="002F3706"/>
    <w:rsid w:val="00300FA7"/>
    <w:rsid w:val="00301A9E"/>
    <w:rsid w:val="00303ABE"/>
    <w:rsid w:val="003045B8"/>
    <w:rsid w:val="003112F4"/>
    <w:rsid w:val="00316DBB"/>
    <w:rsid w:val="003170C9"/>
    <w:rsid w:val="003201B1"/>
    <w:rsid w:val="00325974"/>
    <w:rsid w:val="00331FE7"/>
    <w:rsid w:val="00336142"/>
    <w:rsid w:val="003411C7"/>
    <w:rsid w:val="00352600"/>
    <w:rsid w:val="00353F5E"/>
    <w:rsid w:val="00354EA6"/>
    <w:rsid w:val="003574CE"/>
    <w:rsid w:val="00362B92"/>
    <w:rsid w:val="00365B64"/>
    <w:rsid w:val="00367DC4"/>
    <w:rsid w:val="003A6B45"/>
    <w:rsid w:val="003B6BA9"/>
    <w:rsid w:val="003C6340"/>
    <w:rsid w:val="003D286A"/>
    <w:rsid w:val="003D3AC0"/>
    <w:rsid w:val="003E6FD6"/>
    <w:rsid w:val="003E7B62"/>
    <w:rsid w:val="003F3F2F"/>
    <w:rsid w:val="00404C1D"/>
    <w:rsid w:val="0040582D"/>
    <w:rsid w:val="004076EA"/>
    <w:rsid w:val="004079B7"/>
    <w:rsid w:val="00412398"/>
    <w:rsid w:val="00412D96"/>
    <w:rsid w:val="004204D4"/>
    <w:rsid w:val="00421523"/>
    <w:rsid w:val="00421813"/>
    <w:rsid w:val="00427626"/>
    <w:rsid w:val="00440FF7"/>
    <w:rsid w:val="00443297"/>
    <w:rsid w:val="004442EB"/>
    <w:rsid w:val="00454139"/>
    <w:rsid w:val="00462D4F"/>
    <w:rsid w:val="00463AAC"/>
    <w:rsid w:val="0046419B"/>
    <w:rsid w:val="00472D88"/>
    <w:rsid w:val="00477DFD"/>
    <w:rsid w:val="00481DF3"/>
    <w:rsid w:val="00484B20"/>
    <w:rsid w:val="00484BD5"/>
    <w:rsid w:val="00485312"/>
    <w:rsid w:val="00485692"/>
    <w:rsid w:val="00485CCD"/>
    <w:rsid w:val="00492F62"/>
    <w:rsid w:val="00493EFC"/>
    <w:rsid w:val="004974B5"/>
    <w:rsid w:val="004A2F4A"/>
    <w:rsid w:val="004A4811"/>
    <w:rsid w:val="004A7BA8"/>
    <w:rsid w:val="004B0340"/>
    <w:rsid w:val="004B41AC"/>
    <w:rsid w:val="004C7187"/>
    <w:rsid w:val="004D1993"/>
    <w:rsid w:val="004D5288"/>
    <w:rsid w:val="004E05EF"/>
    <w:rsid w:val="004E273F"/>
    <w:rsid w:val="004F27D2"/>
    <w:rsid w:val="004F2BD5"/>
    <w:rsid w:val="004F47D6"/>
    <w:rsid w:val="004F4FD3"/>
    <w:rsid w:val="0051476E"/>
    <w:rsid w:val="00514EA3"/>
    <w:rsid w:val="005171EB"/>
    <w:rsid w:val="00520071"/>
    <w:rsid w:val="0052033F"/>
    <w:rsid w:val="005316E3"/>
    <w:rsid w:val="00534CEE"/>
    <w:rsid w:val="005407DE"/>
    <w:rsid w:val="00547109"/>
    <w:rsid w:val="005545DA"/>
    <w:rsid w:val="00555C26"/>
    <w:rsid w:val="0055658F"/>
    <w:rsid w:val="005618AF"/>
    <w:rsid w:val="00563153"/>
    <w:rsid w:val="00573222"/>
    <w:rsid w:val="00580515"/>
    <w:rsid w:val="00580ECA"/>
    <w:rsid w:val="005907C9"/>
    <w:rsid w:val="0059207F"/>
    <w:rsid w:val="005936B5"/>
    <w:rsid w:val="005A163B"/>
    <w:rsid w:val="005A63DC"/>
    <w:rsid w:val="005A659E"/>
    <w:rsid w:val="005B2CF8"/>
    <w:rsid w:val="005B65EC"/>
    <w:rsid w:val="005C3191"/>
    <w:rsid w:val="005C6420"/>
    <w:rsid w:val="005C7FEC"/>
    <w:rsid w:val="005D592C"/>
    <w:rsid w:val="005E56CF"/>
    <w:rsid w:val="00603D3D"/>
    <w:rsid w:val="00612B91"/>
    <w:rsid w:val="00620285"/>
    <w:rsid w:val="006218A3"/>
    <w:rsid w:val="00630D4D"/>
    <w:rsid w:val="00635F7D"/>
    <w:rsid w:val="00641F38"/>
    <w:rsid w:val="00645AD1"/>
    <w:rsid w:val="00646FAD"/>
    <w:rsid w:val="00664045"/>
    <w:rsid w:val="0067012C"/>
    <w:rsid w:val="00671185"/>
    <w:rsid w:val="00673407"/>
    <w:rsid w:val="00683B87"/>
    <w:rsid w:val="006939D1"/>
    <w:rsid w:val="006A4AB9"/>
    <w:rsid w:val="006B0158"/>
    <w:rsid w:val="006B2091"/>
    <w:rsid w:val="006C2750"/>
    <w:rsid w:val="006C2CA5"/>
    <w:rsid w:val="006D694A"/>
    <w:rsid w:val="006D75F8"/>
    <w:rsid w:val="006E1F26"/>
    <w:rsid w:val="006F01B2"/>
    <w:rsid w:val="006F111D"/>
    <w:rsid w:val="00701FB3"/>
    <w:rsid w:val="0070225A"/>
    <w:rsid w:val="00715291"/>
    <w:rsid w:val="007256D8"/>
    <w:rsid w:val="00735BA8"/>
    <w:rsid w:val="00737AC2"/>
    <w:rsid w:val="00740DB5"/>
    <w:rsid w:val="007424D0"/>
    <w:rsid w:val="007464D4"/>
    <w:rsid w:val="00751818"/>
    <w:rsid w:val="007524B0"/>
    <w:rsid w:val="007561C0"/>
    <w:rsid w:val="00766074"/>
    <w:rsid w:val="00790455"/>
    <w:rsid w:val="00793B79"/>
    <w:rsid w:val="0079421B"/>
    <w:rsid w:val="00795908"/>
    <w:rsid w:val="007A10F9"/>
    <w:rsid w:val="007A2F25"/>
    <w:rsid w:val="007A34F9"/>
    <w:rsid w:val="007A45C6"/>
    <w:rsid w:val="007B062A"/>
    <w:rsid w:val="007B3829"/>
    <w:rsid w:val="007B6280"/>
    <w:rsid w:val="007C49E6"/>
    <w:rsid w:val="007C50F1"/>
    <w:rsid w:val="007D446C"/>
    <w:rsid w:val="007E054F"/>
    <w:rsid w:val="007E1EED"/>
    <w:rsid w:val="007E401C"/>
    <w:rsid w:val="007E4625"/>
    <w:rsid w:val="007E46E9"/>
    <w:rsid w:val="00800D98"/>
    <w:rsid w:val="008059B4"/>
    <w:rsid w:val="008101E9"/>
    <w:rsid w:val="00811A5D"/>
    <w:rsid w:val="0081498F"/>
    <w:rsid w:val="008154B5"/>
    <w:rsid w:val="008169E3"/>
    <w:rsid w:val="0084516A"/>
    <w:rsid w:val="00860AAF"/>
    <w:rsid w:val="00877311"/>
    <w:rsid w:val="00881A73"/>
    <w:rsid w:val="008836B4"/>
    <w:rsid w:val="008848DD"/>
    <w:rsid w:val="00890470"/>
    <w:rsid w:val="008A3BBC"/>
    <w:rsid w:val="008A5C6A"/>
    <w:rsid w:val="008A7391"/>
    <w:rsid w:val="008C6CDE"/>
    <w:rsid w:val="008D046D"/>
    <w:rsid w:val="008D1445"/>
    <w:rsid w:val="008D2755"/>
    <w:rsid w:val="008E073C"/>
    <w:rsid w:val="008E50D1"/>
    <w:rsid w:val="008F5EEE"/>
    <w:rsid w:val="008F7AA9"/>
    <w:rsid w:val="009006CD"/>
    <w:rsid w:val="00902C28"/>
    <w:rsid w:val="0090681C"/>
    <w:rsid w:val="009224E0"/>
    <w:rsid w:val="009327E6"/>
    <w:rsid w:val="009400A2"/>
    <w:rsid w:val="00941869"/>
    <w:rsid w:val="00945B36"/>
    <w:rsid w:val="00946D55"/>
    <w:rsid w:val="0095450E"/>
    <w:rsid w:val="00956F5F"/>
    <w:rsid w:val="00960318"/>
    <w:rsid w:val="00965F5C"/>
    <w:rsid w:val="00974F48"/>
    <w:rsid w:val="009A45F1"/>
    <w:rsid w:val="009A6C6D"/>
    <w:rsid w:val="009A7DE9"/>
    <w:rsid w:val="009D12F8"/>
    <w:rsid w:val="009D1A16"/>
    <w:rsid w:val="009D4985"/>
    <w:rsid w:val="009D522B"/>
    <w:rsid w:val="009D6AB0"/>
    <w:rsid w:val="009E2068"/>
    <w:rsid w:val="009E2362"/>
    <w:rsid w:val="009E2684"/>
    <w:rsid w:val="009E4A9D"/>
    <w:rsid w:val="009E6029"/>
    <w:rsid w:val="009E778B"/>
    <w:rsid w:val="009F2B3B"/>
    <w:rsid w:val="009F3B5E"/>
    <w:rsid w:val="00A03F8E"/>
    <w:rsid w:val="00A04CE9"/>
    <w:rsid w:val="00A05AE0"/>
    <w:rsid w:val="00A118E4"/>
    <w:rsid w:val="00A13BB2"/>
    <w:rsid w:val="00A14B93"/>
    <w:rsid w:val="00A1583F"/>
    <w:rsid w:val="00A2242A"/>
    <w:rsid w:val="00A22570"/>
    <w:rsid w:val="00A3355A"/>
    <w:rsid w:val="00A34A85"/>
    <w:rsid w:val="00A36A7C"/>
    <w:rsid w:val="00A36E33"/>
    <w:rsid w:val="00A3771D"/>
    <w:rsid w:val="00A41FA9"/>
    <w:rsid w:val="00A45581"/>
    <w:rsid w:val="00A50201"/>
    <w:rsid w:val="00A54876"/>
    <w:rsid w:val="00A559D7"/>
    <w:rsid w:val="00A57341"/>
    <w:rsid w:val="00A60535"/>
    <w:rsid w:val="00A70492"/>
    <w:rsid w:val="00A7686A"/>
    <w:rsid w:val="00A77359"/>
    <w:rsid w:val="00A77460"/>
    <w:rsid w:val="00A775D4"/>
    <w:rsid w:val="00A8333D"/>
    <w:rsid w:val="00A84D53"/>
    <w:rsid w:val="00A91243"/>
    <w:rsid w:val="00A9256B"/>
    <w:rsid w:val="00A97139"/>
    <w:rsid w:val="00AA5F95"/>
    <w:rsid w:val="00AA794A"/>
    <w:rsid w:val="00AB0AA5"/>
    <w:rsid w:val="00AC22DC"/>
    <w:rsid w:val="00AC2A7C"/>
    <w:rsid w:val="00AC7C89"/>
    <w:rsid w:val="00AC7DE0"/>
    <w:rsid w:val="00AF3360"/>
    <w:rsid w:val="00B0145C"/>
    <w:rsid w:val="00B02A50"/>
    <w:rsid w:val="00B0345F"/>
    <w:rsid w:val="00B0743B"/>
    <w:rsid w:val="00B12CB0"/>
    <w:rsid w:val="00B14673"/>
    <w:rsid w:val="00B1619F"/>
    <w:rsid w:val="00B31FDB"/>
    <w:rsid w:val="00B3518C"/>
    <w:rsid w:val="00B37308"/>
    <w:rsid w:val="00B37A4B"/>
    <w:rsid w:val="00B42710"/>
    <w:rsid w:val="00B44D0A"/>
    <w:rsid w:val="00B51893"/>
    <w:rsid w:val="00B55E03"/>
    <w:rsid w:val="00B56DED"/>
    <w:rsid w:val="00B70E99"/>
    <w:rsid w:val="00B72566"/>
    <w:rsid w:val="00B73C32"/>
    <w:rsid w:val="00B75B33"/>
    <w:rsid w:val="00B91057"/>
    <w:rsid w:val="00B940C2"/>
    <w:rsid w:val="00B96FAF"/>
    <w:rsid w:val="00BA4324"/>
    <w:rsid w:val="00BA491B"/>
    <w:rsid w:val="00BA6F24"/>
    <w:rsid w:val="00BB0CEA"/>
    <w:rsid w:val="00BB5255"/>
    <w:rsid w:val="00BB6A6D"/>
    <w:rsid w:val="00BB7B7D"/>
    <w:rsid w:val="00BC17E0"/>
    <w:rsid w:val="00BC77B4"/>
    <w:rsid w:val="00BD0ECD"/>
    <w:rsid w:val="00BD3F36"/>
    <w:rsid w:val="00BE06AE"/>
    <w:rsid w:val="00BE1783"/>
    <w:rsid w:val="00BF37DE"/>
    <w:rsid w:val="00BF4F99"/>
    <w:rsid w:val="00C06599"/>
    <w:rsid w:val="00C1402B"/>
    <w:rsid w:val="00C172BA"/>
    <w:rsid w:val="00C26B44"/>
    <w:rsid w:val="00C30F3D"/>
    <w:rsid w:val="00C37C3D"/>
    <w:rsid w:val="00C51505"/>
    <w:rsid w:val="00C516D8"/>
    <w:rsid w:val="00C51F98"/>
    <w:rsid w:val="00C56176"/>
    <w:rsid w:val="00C64D33"/>
    <w:rsid w:val="00C6629A"/>
    <w:rsid w:val="00C71A58"/>
    <w:rsid w:val="00C71C67"/>
    <w:rsid w:val="00C74535"/>
    <w:rsid w:val="00C84020"/>
    <w:rsid w:val="00C84ACB"/>
    <w:rsid w:val="00C90F88"/>
    <w:rsid w:val="00C93E39"/>
    <w:rsid w:val="00C94DDC"/>
    <w:rsid w:val="00CA0A47"/>
    <w:rsid w:val="00CA1E1D"/>
    <w:rsid w:val="00CA6E45"/>
    <w:rsid w:val="00CB2378"/>
    <w:rsid w:val="00CB7733"/>
    <w:rsid w:val="00CC41F7"/>
    <w:rsid w:val="00CC6E4F"/>
    <w:rsid w:val="00CC7F86"/>
    <w:rsid w:val="00CD0180"/>
    <w:rsid w:val="00CD55F6"/>
    <w:rsid w:val="00CE48F5"/>
    <w:rsid w:val="00CE6B55"/>
    <w:rsid w:val="00CF26AD"/>
    <w:rsid w:val="00D023D3"/>
    <w:rsid w:val="00D07075"/>
    <w:rsid w:val="00D131EE"/>
    <w:rsid w:val="00D15CCF"/>
    <w:rsid w:val="00D1645A"/>
    <w:rsid w:val="00D17D3E"/>
    <w:rsid w:val="00D33C09"/>
    <w:rsid w:val="00D34EEB"/>
    <w:rsid w:val="00D3514F"/>
    <w:rsid w:val="00D359B8"/>
    <w:rsid w:val="00D36112"/>
    <w:rsid w:val="00D42473"/>
    <w:rsid w:val="00D4338D"/>
    <w:rsid w:val="00D45313"/>
    <w:rsid w:val="00D47FAA"/>
    <w:rsid w:val="00D62599"/>
    <w:rsid w:val="00D62F87"/>
    <w:rsid w:val="00D6421E"/>
    <w:rsid w:val="00D70731"/>
    <w:rsid w:val="00D7298E"/>
    <w:rsid w:val="00D72BB2"/>
    <w:rsid w:val="00D75BE8"/>
    <w:rsid w:val="00D81C11"/>
    <w:rsid w:val="00D822C3"/>
    <w:rsid w:val="00D83432"/>
    <w:rsid w:val="00D86144"/>
    <w:rsid w:val="00D863FA"/>
    <w:rsid w:val="00D91078"/>
    <w:rsid w:val="00D91A17"/>
    <w:rsid w:val="00D9366F"/>
    <w:rsid w:val="00D9532B"/>
    <w:rsid w:val="00D97507"/>
    <w:rsid w:val="00DA4880"/>
    <w:rsid w:val="00DA546A"/>
    <w:rsid w:val="00DB0C1E"/>
    <w:rsid w:val="00DB2490"/>
    <w:rsid w:val="00DB295B"/>
    <w:rsid w:val="00DC4F81"/>
    <w:rsid w:val="00DD1219"/>
    <w:rsid w:val="00DD15D7"/>
    <w:rsid w:val="00DD5C20"/>
    <w:rsid w:val="00DE25D4"/>
    <w:rsid w:val="00DE495A"/>
    <w:rsid w:val="00DF3D51"/>
    <w:rsid w:val="00DF47EC"/>
    <w:rsid w:val="00E068E4"/>
    <w:rsid w:val="00E13FB6"/>
    <w:rsid w:val="00E146CC"/>
    <w:rsid w:val="00E16867"/>
    <w:rsid w:val="00E17F2F"/>
    <w:rsid w:val="00E35128"/>
    <w:rsid w:val="00E55CC6"/>
    <w:rsid w:val="00E56548"/>
    <w:rsid w:val="00E702C6"/>
    <w:rsid w:val="00E87F94"/>
    <w:rsid w:val="00E9037D"/>
    <w:rsid w:val="00E93A59"/>
    <w:rsid w:val="00EA3112"/>
    <w:rsid w:val="00EB0280"/>
    <w:rsid w:val="00EB0E74"/>
    <w:rsid w:val="00EB35A5"/>
    <w:rsid w:val="00EB4B1B"/>
    <w:rsid w:val="00EC0580"/>
    <w:rsid w:val="00EC60B9"/>
    <w:rsid w:val="00ED57E5"/>
    <w:rsid w:val="00EE1AE0"/>
    <w:rsid w:val="00EE76F3"/>
    <w:rsid w:val="00EE7C9F"/>
    <w:rsid w:val="00EF04DC"/>
    <w:rsid w:val="00EF1BB8"/>
    <w:rsid w:val="00EF1D9D"/>
    <w:rsid w:val="00F060EB"/>
    <w:rsid w:val="00F077C3"/>
    <w:rsid w:val="00F106BC"/>
    <w:rsid w:val="00F17A61"/>
    <w:rsid w:val="00F17BA1"/>
    <w:rsid w:val="00F2156B"/>
    <w:rsid w:val="00F24E67"/>
    <w:rsid w:val="00F25D5B"/>
    <w:rsid w:val="00F26671"/>
    <w:rsid w:val="00F324D7"/>
    <w:rsid w:val="00F3434E"/>
    <w:rsid w:val="00F34B97"/>
    <w:rsid w:val="00F4221C"/>
    <w:rsid w:val="00F579AF"/>
    <w:rsid w:val="00F716CF"/>
    <w:rsid w:val="00F7226A"/>
    <w:rsid w:val="00F82BF1"/>
    <w:rsid w:val="00F85CE8"/>
    <w:rsid w:val="00F93617"/>
    <w:rsid w:val="00FA01C3"/>
    <w:rsid w:val="00FB3F48"/>
    <w:rsid w:val="00FB484B"/>
    <w:rsid w:val="00FD0594"/>
    <w:rsid w:val="00FD6D5A"/>
    <w:rsid w:val="00FE024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B22D7"/>
  <w15:chartTrackingRefBased/>
  <w15:docId w15:val="{C9D4237E-F3A6-4EEA-911F-F851D8D07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735BA8"/>
    <w:pPr>
      <w:autoSpaceDE w:val="0"/>
      <w:autoSpaceDN w:val="0"/>
      <w:adjustRightInd w:val="0"/>
      <w:spacing w:after="0" w:line="240" w:lineRule="auto"/>
    </w:pPr>
    <w:rPr>
      <w:rFonts w:ascii="Calibri" w:hAnsi="Calibri" w:cs="Calibri"/>
      <w:color w:val="000000"/>
      <w:sz w:val="24"/>
      <w:szCs w:val="24"/>
    </w:rPr>
  </w:style>
  <w:style w:type="character" w:styleId="Kpr">
    <w:name w:val="Hyperlink"/>
    <w:basedOn w:val="VarsaylanParagrafYazTipi"/>
    <w:uiPriority w:val="99"/>
    <w:unhideWhenUsed/>
    <w:rsid w:val="00D86144"/>
    <w:rPr>
      <w:color w:val="0563C1" w:themeColor="hyperlink"/>
      <w:u w:val="single"/>
    </w:rPr>
  </w:style>
  <w:style w:type="character" w:styleId="zmlenmeyenBahsetme">
    <w:name w:val="Unresolved Mention"/>
    <w:basedOn w:val="VarsaylanParagrafYazTipi"/>
    <w:uiPriority w:val="99"/>
    <w:semiHidden/>
    <w:unhideWhenUsed/>
    <w:rsid w:val="00D86144"/>
    <w:rPr>
      <w:color w:val="605E5C"/>
      <w:shd w:val="clear" w:color="auto" w:fill="E1DFDD"/>
    </w:rPr>
  </w:style>
  <w:style w:type="paragraph" w:styleId="NormalWeb">
    <w:name w:val="Normal (Web)"/>
    <w:basedOn w:val="Normal"/>
    <w:uiPriority w:val="99"/>
    <w:unhideWhenUsed/>
    <w:rsid w:val="003201B1"/>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3201B1"/>
    <w:rPr>
      <w:b/>
      <w:bCs/>
    </w:rPr>
  </w:style>
  <w:style w:type="paragraph" w:styleId="stBilgi">
    <w:name w:val="header"/>
    <w:basedOn w:val="Normal"/>
    <w:link w:val="stBilgiChar"/>
    <w:uiPriority w:val="99"/>
    <w:unhideWhenUsed/>
    <w:rsid w:val="00A9124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91243"/>
  </w:style>
  <w:style w:type="paragraph" w:styleId="AltBilgi">
    <w:name w:val="footer"/>
    <w:basedOn w:val="Normal"/>
    <w:link w:val="AltBilgiChar"/>
    <w:uiPriority w:val="99"/>
    <w:unhideWhenUsed/>
    <w:rsid w:val="00A9124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91243"/>
  </w:style>
  <w:style w:type="character" w:styleId="Vurgu">
    <w:name w:val="Emphasis"/>
    <w:basedOn w:val="VarsaylanParagrafYazTipi"/>
    <w:uiPriority w:val="20"/>
    <w:qFormat/>
    <w:rsid w:val="00DB295B"/>
    <w:rPr>
      <w:i/>
      <w:iCs/>
    </w:rPr>
  </w:style>
  <w:style w:type="paragraph" w:styleId="ListeParagraf">
    <w:name w:val="List Paragraph"/>
    <w:basedOn w:val="Normal"/>
    <w:uiPriority w:val="34"/>
    <w:qFormat/>
    <w:rsid w:val="0007065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617706">
      <w:bodyDiv w:val="1"/>
      <w:marLeft w:val="0"/>
      <w:marRight w:val="0"/>
      <w:marTop w:val="0"/>
      <w:marBottom w:val="0"/>
      <w:divBdr>
        <w:top w:val="none" w:sz="0" w:space="0" w:color="auto"/>
        <w:left w:val="none" w:sz="0" w:space="0" w:color="auto"/>
        <w:bottom w:val="none" w:sz="0" w:space="0" w:color="auto"/>
        <w:right w:val="none" w:sz="0" w:space="0" w:color="auto"/>
      </w:divBdr>
    </w:div>
    <w:div w:id="175269284">
      <w:bodyDiv w:val="1"/>
      <w:marLeft w:val="0"/>
      <w:marRight w:val="0"/>
      <w:marTop w:val="0"/>
      <w:marBottom w:val="0"/>
      <w:divBdr>
        <w:top w:val="none" w:sz="0" w:space="0" w:color="auto"/>
        <w:left w:val="none" w:sz="0" w:space="0" w:color="auto"/>
        <w:bottom w:val="none" w:sz="0" w:space="0" w:color="auto"/>
        <w:right w:val="none" w:sz="0" w:space="0" w:color="auto"/>
      </w:divBdr>
    </w:div>
    <w:div w:id="194277372">
      <w:bodyDiv w:val="1"/>
      <w:marLeft w:val="0"/>
      <w:marRight w:val="0"/>
      <w:marTop w:val="0"/>
      <w:marBottom w:val="0"/>
      <w:divBdr>
        <w:top w:val="none" w:sz="0" w:space="0" w:color="auto"/>
        <w:left w:val="none" w:sz="0" w:space="0" w:color="auto"/>
        <w:bottom w:val="none" w:sz="0" w:space="0" w:color="auto"/>
        <w:right w:val="none" w:sz="0" w:space="0" w:color="auto"/>
      </w:divBdr>
      <w:divsChild>
        <w:div w:id="1883249206">
          <w:marLeft w:val="0"/>
          <w:marRight w:val="0"/>
          <w:marTop w:val="0"/>
          <w:marBottom w:val="0"/>
          <w:divBdr>
            <w:top w:val="none" w:sz="0" w:space="0" w:color="auto"/>
            <w:left w:val="none" w:sz="0" w:space="0" w:color="auto"/>
            <w:bottom w:val="none" w:sz="0" w:space="0" w:color="auto"/>
            <w:right w:val="none" w:sz="0" w:space="0" w:color="auto"/>
          </w:divBdr>
          <w:divsChild>
            <w:div w:id="2121800142">
              <w:marLeft w:val="0"/>
              <w:marRight w:val="0"/>
              <w:marTop w:val="0"/>
              <w:marBottom w:val="0"/>
              <w:divBdr>
                <w:top w:val="none" w:sz="0" w:space="0" w:color="auto"/>
                <w:left w:val="none" w:sz="0" w:space="0" w:color="auto"/>
                <w:bottom w:val="none" w:sz="0" w:space="0" w:color="auto"/>
                <w:right w:val="none" w:sz="0" w:space="0" w:color="auto"/>
              </w:divBdr>
              <w:divsChild>
                <w:div w:id="194118900">
                  <w:marLeft w:val="0"/>
                  <w:marRight w:val="0"/>
                  <w:marTop w:val="0"/>
                  <w:marBottom w:val="0"/>
                  <w:divBdr>
                    <w:top w:val="none" w:sz="0" w:space="0" w:color="auto"/>
                    <w:left w:val="none" w:sz="0" w:space="0" w:color="auto"/>
                    <w:bottom w:val="none" w:sz="0" w:space="0" w:color="auto"/>
                    <w:right w:val="none" w:sz="0" w:space="0" w:color="auto"/>
                  </w:divBdr>
                  <w:divsChild>
                    <w:div w:id="763769126">
                      <w:marLeft w:val="0"/>
                      <w:marRight w:val="0"/>
                      <w:marTop w:val="0"/>
                      <w:marBottom w:val="0"/>
                      <w:divBdr>
                        <w:top w:val="none" w:sz="0" w:space="0" w:color="auto"/>
                        <w:left w:val="none" w:sz="0" w:space="0" w:color="auto"/>
                        <w:bottom w:val="none" w:sz="0" w:space="0" w:color="auto"/>
                        <w:right w:val="none" w:sz="0" w:space="0" w:color="auto"/>
                      </w:divBdr>
                      <w:divsChild>
                        <w:div w:id="706372236">
                          <w:marLeft w:val="183"/>
                          <w:marRight w:val="183"/>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1619069152">
          <w:marLeft w:val="0"/>
          <w:marRight w:val="0"/>
          <w:marTop w:val="0"/>
          <w:marBottom w:val="0"/>
          <w:divBdr>
            <w:top w:val="none" w:sz="0" w:space="31" w:color="auto"/>
            <w:left w:val="none" w:sz="0" w:space="0" w:color="auto"/>
            <w:bottom w:val="single" w:sz="6" w:space="23" w:color="3F4C5F"/>
            <w:right w:val="none" w:sz="0" w:space="0" w:color="auto"/>
          </w:divBdr>
          <w:divsChild>
            <w:div w:id="171920292">
              <w:marLeft w:val="0"/>
              <w:marRight w:val="0"/>
              <w:marTop w:val="0"/>
              <w:marBottom w:val="0"/>
              <w:divBdr>
                <w:top w:val="none" w:sz="0" w:space="0" w:color="auto"/>
                <w:left w:val="none" w:sz="0" w:space="0" w:color="auto"/>
                <w:bottom w:val="none" w:sz="0" w:space="0" w:color="auto"/>
                <w:right w:val="none" w:sz="0" w:space="0" w:color="auto"/>
              </w:divBdr>
              <w:divsChild>
                <w:div w:id="589042916">
                  <w:marLeft w:val="0"/>
                  <w:marRight w:val="0"/>
                  <w:marTop w:val="0"/>
                  <w:marBottom w:val="0"/>
                  <w:divBdr>
                    <w:top w:val="none" w:sz="0" w:space="0" w:color="auto"/>
                    <w:left w:val="none" w:sz="0" w:space="0" w:color="auto"/>
                    <w:bottom w:val="none" w:sz="0" w:space="0" w:color="auto"/>
                    <w:right w:val="none" w:sz="0" w:space="0" w:color="auto"/>
                  </w:divBdr>
                  <w:divsChild>
                    <w:div w:id="1752198536">
                      <w:marLeft w:val="0"/>
                      <w:marRight w:val="0"/>
                      <w:marTop w:val="0"/>
                      <w:marBottom w:val="0"/>
                      <w:divBdr>
                        <w:top w:val="none" w:sz="0" w:space="0" w:color="auto"/>
                        <w:left w:val="none" w:sz="0" w:space="0" w:color="auto"/>
                        <w:bottom w:val="none" w:sz="0" w:space="0" w:color="auto"/>
                        <w:right w:val="none" w:sz="0" w:space="0" w:color="auto"/>
                      </w:divBdr>
                      <w:divsChild>
                        <w:div w:id="344090003">
                          <w:marLeft w:val="183"/>
                          <w:marRight w:val="183"/>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228883840">
      <w:bodyDiv w:val="1"/>
      <w:marLeft w:val="0"/>
      <w:marRight w:val="0"/>
      <w:marTop w:val="0"/>
      <w:marBottom w:val="0"/>
      <w:divBdr>
        <w:top w:val="none" w:sz="0" w:space="0" w:color="auto"/>
        <w:left w:val="none" w:sz="0" w:space="0" w:color="auto"/>
        <w:bottom w:val="none" w:sz="0" w:space="0" w:color="auto"/>
        <w:right w:val="none" w:sz="0" w:space="0" w:color="auto"/>
      </w:divBdr>
    </w:div>
    <w:div w:id="273169366">
      <w:bodyDiv w:val="1"/>
      <w:marLeft w:val="0"/>
      <w:marRight w:val="0"/>
      <w:marTop w:val="0"/>
      <w:marBottom w:val="0"/>
      <w:divBdr>
        <w:top w:val="none" w:sz="0" w:space="0" w:color="auto"/>
        <w:left w:val="none" w:sz="0" w:space="0" w:color="auto"/>
        <w:bottom w:val="none" w:sz="0" w:space="0" w:color="auto"/>
        <w:right w:val="none" w:sz="0" w:space="0" w:color="auto"/>
      </w:divBdr>
    </w:div>
    <w:div w:id="437068627">
      <w:bodyDiv w:val="1"/>
      <w:marLeft w:val="0"/>
      <w:marRight w:val="0"/>
      <w:marTop w:val="0"/>
      <w:marBottom w:val="0"/>
      <w:divBdr>
        <w:top w:val="none" w:sz="0" w:space="0" w:color="auto"/>
        <w:left w:val="none" w:sz="0" w:space="0" w:color="auto"/>
        <w:bottom w:val="none" w:sz="0" w:space="0" w:color="auto"/>
        <w:right w:val="none" w:sz="0" w:space="0" w:color="auto"/>
      </w:divBdr>
    </w:div>
    <w:div w:id="595023115">
      <w:bodyDiv w:val="1"/>
      <w:marLeft w:val="0"/>
      <w:marRight w:val="0"/>
      <w:marTop w:val="0"/>
      <w:marBottom w:val="0"/>
      <w:divBdr>
        <w:top w:val="none" w:sz="0" w:space="0" w:color="auto"/>
        <w:left w:val="none" w:sz="0" w:space="0" w:color="auto"/>
        <w:bottom w:val="none" w:sz="0" w:space="0" w:color="auto"/>
        <w:right w:val="none" w:sz="0" w:space="0" w:color="auto"/>
      </w:divBdr>
    </w:div>
    <w:div w:id="606232407">
      <w:bodyDiv w:val="1"/>
      <w:marLeft w:val="0"/>
      <w:marRight w:val="0"/>
      <w:marTop w:val="0"/>
      <w:marBottom w:val="0"/>
      <w:divBdr>
        <w:top w:val="none" w:sz="0" w:space="0" w:color="auto"/>
        <w:left w:val="none" w:sz="0" w:space="0" w:color="auto"/>
        <w:bottom w:val="none" w:sz="0" w:space="0" w:color="auto"/>
        <w:right w:val="none" w:sz="0" w:space="0" w:color="auto"/>
      </w:divBdr>
    </w:div>
    <w:div w:id="624581981">
      <w:bodyDiv w:val="1"/>
      <w:marLeft w:val="0"/>
      <w:marRight w:val="0"/>
      <w:marTop w:val="0"/>
      <w:marBottom w:val="0"/>
      <w:divBdr>
        <w:top w:val="none" w:sz="0" w:space="0" w:color="auto"/>
        <w:left w:val="none" w:sz="0" w:space="0" w:color="auto"/>
        <w:bottom w:val="none" w:sz="0" w:space="0" w:color="auto"/>
        <w:right w:val="none" w:sz="0" w:space="0" w:color="auto"/>
      </w:divBdr>
    </w:div>
    <w:div w:id="665981874">
      <w:bodyDiv w:val="1"/>
      <w:marLeft w:val="0"/>
      <w:marRight w:val="0"/>
      <w:marTop w:val="0"/>
      <w:marBottom w:val="0"/>
      <w:divBdr>
        <w:top w:val="none" w:sz="0" w:space="0" w:color="auto"/>
        <w:left w:val="none" w:sz="0" w:space="0" w:color="auto"/>
        <w:bottom w:val="none" w:sz="0" w:space="0" w:color="auto"/>
        <w:right w:val="none" w:sz="0" w:space="0" w:color="auto"/>
      </w:divBdr>
    </w:div>
    <w:div w:id="679165532">
      <w:bodyDiv w:val="1"/>
      <w:marLeft w:val="0"/>
      <w:marRight w:val="0"/>
      <w:marTop w:val="0"/>
      <w:marBottom w:val="0"/>
      <w:divBdr>
        <w:top w:val="none" w:sz="0" w:space="0" w:color="auto"/>
        <w:left w:val="none" w:sz="0" w:space="0" w:color="auto"/>
        <w:bottom w:val="none" w:sz="0" w:space="0" w:color="auto"/>
        <w:right w:val="none" w:sz="0" w:space="0" w:color="auto"/>
      </w:divBdr>
    </w:div>
    <w:div w:id="787772441">
      <w:bodyDiv w:val="1"/>
      <w:marLeft w:val="0"/>
      <w:marRight w:val="0"/>
      <w:marTop w:val="0"/>
      <w:marBottom w:val="0"/>
      <w:divBdr>
        <w:top w:val="none" w:sz="0" w:space="0" w:color="auto"/>
        <w:left w:val="none" w:sz="0" w:space="0" w:color="auto"/>
        <w:bottom w:val="none" w:sz="0" w:space="0" w:color="auto"/>
        <w:right w:val="none" w:sz="0" w:space="0" w:color="auto"/>
      </w:divBdr>
    </w:div>
    <w:div w:id="988821011">
      <w:bodyDiv w:val="1"/>
      <w:marLeft w:val="0"/>
      <w:marRight w:val="0"/>
      <w:marTop w:val="0"/>
      <w:marBottom w:val="0"/>
      <w:divBdr>
        <w:top w:val="none" w:sz="0" w:space="0" w:color="auto"/>
        <w:left w:val="none" w:sz="0" w:space="0" w:color="auto"/>
        <w:bottom w:val="none" w:sz="0" w:space="0" w:color="auto"/>
        <w:right w:val="none" w:sz="0" w:space="0" w:color="auto"/>
      </w:divBdr>
    </w:div>
    <w:div w:id="1133211176">
      <w:bodyDiv w:val="1"/>
      <w:marLeft w:val="0"/>
      <w:marRight w:val="0"/>
      <w:marTop w:val="0"/>
      <w:marBottom w:val="0"/>
      <w:divBdr>
        <w:top w:val="none" w:sz="0" w:space="0" w:color="auto"/>
        <w:left w:val="none" w:sz="0" w:space="0" w:color="auto"/>
        <w:bottom w:val="none" w:sz="0" w:space="0" w:color="auto"/>
        <w:right w:val="none" w:sz="0" w:space="0" w:color="auto"/>
      </w:divBdr>
      <w:divsChild>
        <w:div w:id="87969021">
          <w:marLeft w:val="0"/>
          <w:marRight w:val="0"/>
          <w:marTop w:val="0"/>
          <w:marBottom w:val="0"/>
          <w:divBdr>
            <w:top w:val="none" w:sz="0" w:space="0" w:color="auto"/>
            <w:left w:val="none" w:sz="0" w:space="0" w:color="auto"/>
            <w:bottom w:val="none" w:sz="0" w:space="0" w:color="auto"/>
            <w:right w:val="none" w:sz="0" w:space="0" w:color="auto"/>
          </w:divBdr>
          <w:divsChild>
            <w:div w:id="1120954569">
              <w:marLeft w:val="0"/>
              <w:marRight w:val="0"/>
              <w:marTop w:val="0"/>
              <w:marBottom w:val="0"/>
              <w:divBdr>
                <w:top w:val="none" w:sz="0" w:space="0" w:color="auto"/>
                <w:left w:val="none" w:sz="0" w:space="0" w:color="auto"/>
                <w:bottom w:val="none" w:sz="0" w:space="0" w:color="auto"/>
                <w:right w:val="none" w:sz="0" w:space="0" w:color="auto"/>
              </w:divBdr>
              <w:divsChild>
                <w:div w:id="131703240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37702192">
          <w:marLeft w:val="0"/>
          <w:marRight w:val="0"/>
          <w:marTop w:val="0"/>
          <w:marBottom w:val="0"/>
          <w:divBdr>
            <w:top w:val="none" w:sz="0" w:space="0" w:color="auto"/>
            <w:left w:val="none" w:sz="0" w:space="0" w:color="auto"/>
            <w:bottom w:val="none" w:sz="0" w:space="0" w:color="auto"/>
            <w:right w:val="none" w:sz="0" w:space="0" w:color="auto"/>
          </w:divBdr>
          <w:divsChild>
            <w:div w:id="466627871">
              <w:marLeft w:val="0"/>
              <w:marRight w:val="0"/>
              <w:marTop w:val="0"/>
              <w:marBottom w:val="0"/>
              <w:divBdr>
                <w:top w:val="none" w:sz="0" w:space="0" w:color="auto"/>
                <w:left w:val="none" w:sz="0" w:space="0" w:color="auto"/>
                <w:bottom w:val="none" w:sz="0" w:space="0" w:color="auto"/>
                <w:right w:val="none" w:sz="0" w:space="0" w:color="auto"/>
              </w:divBdr>
              <w:divsChild>
                <w:div w:id="53446712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175682066">
      <w:bodyDiv w:val="1"/>
      <w:marLeft w:val="0"/>
      <w:marRight w:val="0"/>
      <w:marTop w:val="0"/>
      <w:marBottom w:val="0"/>
      <w:divBdr>
        <w:top w:val="none" w:sz="0" w:space="0" w:color="auto"/>
        <w:left w:val="none" w:sz="0" w:space="0" w:color="auto"/>
        <w:bottom w:val="none" w:sz="0" w:space="0" w:color="auto"/>
        <w:right w:val="none" w:sz="0" w:space="0" w:color="auto"/>
      </w:divBdr>
    </w:div>
    <w:div w:id="1185439329">
      <w:bodyDiv w:val="1"/>
      <w:marLeft w:val="0"/>
      <w:marRight w:val="0"/>
      <w:marTop w:val="0"/>
      <w:marBottom w:val="0"/>
      <w:divBdr>
        <w:top w:val="none" w:sz="0" w:space="0" w:color="auto"/>
        <w:left w:val="none" w:sz="0" w:space="0" w:color="auto"/>
        <w:bottom w:val="none" w:sz="0" w:space="0" w:color="auto"/>
        <w:right w:val="none" w:sz="0" w:space="0" w:color="auto"/>
      </w:divBdr>
    </w:div>
    <w:div w:id="1185482497">
      <w:bodyDiv w:val="1"/>
      <w:marLeft w:val="0"/>
      <w:marRight w:val="0"/>
      <w:marTop w:val="0"/>
      <w:marBottom w:val="0"/>
      <w:divBdr>
        <w:top w:val="none" w:sz="0" w:space="0" w:color="auto"/>
        <w:left w:val="none" w:sz="0" w:space="0" w:color="auto"/>
        <w:bottom w:val="none" w:sz="0" w:space="0" w:color="auto"/>
        <w:right w:val="none" w:sz="0" w:space="0" w:color="auto"/>
      </w:divBdr>
    </w:div>
    <w:div w:id="1430075951">
      <w:bodyDiv w:val="1"/>
      <w:marLeft w:val="0"/>
      <w:marRight w:val="0"/>
      <w:marTop w:val="0"/>
      <w:marBottom w:val="0"/>
      <w:divBdr>
        <w:top w:val="none" w:sz="0" w:space="0" w:color="auto"/>
        <w:left w:val="none" w:sz="0" w:space="0" w:color="auto"/>
        <w:bottom w:val="none" w:sz="0" w:space="0" w:color="auto"/>
        <w:right w:val="none" w:sz="0" w:space="0" w:color="auto"/>
      </w:divBdr>
    </w:div>
    <w:div w:id="1438063067">
      <w:bodyDiv w:val="1"/>
      <w:marLeft w:val="0"/>
      <w:marRight w:val="0"/>
      <w:marTop w:val="0"/>
      <w:marBottom w:val="0"/>
      <w:divBdr>
        <w:top w:val="none" w:sz="0" w:space="0" w:color="auto"/>
        <w:left w:val="none" w:sz="0" w:space="0" w:color="auto"/>
        <w:bottom w:val="none" w:sz="0" w:space="0" w:color="auto"/>
        <w:right w:val="none" w:sz="0" w:space="0" w:color="auto"/>
      </w:divBdr>
    </w:div>
    <w:div w:id="1520049752">
      <w:bodyDiv w:val="1"/>
      <w:marLeft w:val="0"/>
      <w:marRight w:val="0"/>
      <w:marTop w:val="0"/>
      <w:marBottom w:val="0"/>
      <w:divBdr>
        <w:top w:val="none" w:sz="0" w:space="0" w:color="auto"/>
        <w:left w:val="none" w:sz="0" w:space="0" w:color="auto"/>
        <w:bottom w:val="none" w:sz="0" w:space="0" w:color="auto"/>
        <w:right w:val="none" w:sz="0" w:space="0" w:color="auto"/>
      </w:divBdr>
    </w:div>
    <w:div w:id="1643344110">
      <w:bodyDiv w:val="1"/>
      <w:marLeft w:val="0"/>
      <w:marRight w:val="0"/>
      <w:marTop w:val="0"/>
      <w:marBottom w:val="0"/>
      <w:divBdr>
        <w:top w:val="none" w:sz="0" w:space="0" w:color="auto"/>
        <w:left w:val="none" w:sz="0" w:space="0" w:color="auto"/>
        <w:bottom w:val="none" w:sz="0" w:space="0" w:color="auto"/>
        <w:right w:val="none" w:sz="0" w:space="0" w:color="auto"/>
      </w:divBdr>
    </w:div>
    <w:div w:id="1718315698">
      <w:bodyDiv w:val="1"/>
      <w:marLeft w:val="0"/>
      <w:marRight w:val="0"/>
      <w:marTop w:val="0"/>
      <w:marBottom w:val="0"/>
      <w:divBdr>
        <w:top w:val="none" w:sz="0" w:space="0" w:color="auto"/>
        <w:left w:val="none" w:sz="0" w:space="0" w:color="auto"/>
        <w:bottom w:val="none" w:sz="0" w:space="0" w:color="auto"/>
        <w:right w:val="none" w:sz="0" w:space="0" w:color="auto"/>
      </w:divBdr>
    </w:div>
    <w:div w:id="1926067125">
      <w:bodyDiv w:val="1"/>
      <w:marLeft w:val="0"/>
      <w:marRight w:val="0"/>
      <w:marTop w:val="0"/>
      <w:marBottom w:val="0"/>
      <w:divBdr>
        <w:top w:val="none" w:sz="0" w:space="0" w:color="auto"/>
        <w:left w:val="none" w:sz="0" w:space="0" w:color="auto"/>
        <w:bottom w:val="none" w:sz="0" w:space="0" w:color="auto"/>
        <w:right w:val="none" w:sz="0" w:space="0" w:color="auto"/>
      </w:divBdr>
    </w:div>
    <w:div w:id="1935430912">
      <w:bodyDiv w:val="1"/>
      <w:marLeft w:val="0"/>
      <w:marRight w:val="0"/>
      <w:marTop w:val="0"/>
      <w:marBottom w:val="0"/>
      <w:divBdr>
        <w:top w:val="none" w:sz="0" w:space="0" w:color="auto"/>
        <w:left w:val="none" w:sz="0" w:space="0" w:color="auto"/>
        <w:bottom w:val="none" w:sz="0" w:space="0" w:color="auto"/>
        <w:right w:val="none" w:sz="0" w:space="0" w:color="auto"/>
      </w:divBdr>
    </w:div>
    <w:div w:id="1948149009">
      <w:bodyDiv w:val="1"/>
      <w:marLeft w:val="0"/>
      <w:marRight w:val="0"/>
      <w:marTop w:val="0"/>
      <w:marBottom w:val="0"/>
      <w:divBdr>
        <w:top w:val="none" w:sz="0" w:space="0" w:color="auto"/>
        <w:left w:val="none" w:sz="0" w:space="0" w:color="auto"/>
        <w:bottom w:val="none" w:sz="0" w:space="0" w:color="auto"/>
        <w:right w:val="none" w:sz="0" w:space="0" w:color="auto"/>
      </w:divBdr>
    </w:div>
    <w:div w:id="1978104846">
      <w:bodyDiv w:val="1"/>
      <w:marLeft w:val="0"/>
      <w:marRight w:val="0"/>
      <w:marTop w:val="0"/>
      <w:marBottom w:val="0"/>
      <w:divBdr>
        <w:top w:val="none" w:sz="0" w:space="0" w:color="auto"/>
        <w:left w:val="none" w:sz="0" w:space="0" w:color="auto"/>
        <w:bottom w:val="none" w:sz="0" w:space="0" w:color="auto"/>
        <w:right w:val="none" w:sz="0" w:space="0" w:color="auto"/>
      </w:divBdr>
      <w:divsChild>
        <w:div w:id="2045203295">
          <w:marLeft w:val="0"/>
          <w:marRight w:val="0"/>
          <w:marTop w:val="375"/>
          <w:marBottom w:val="375"/>
          <w:divBdr>
            <w:top w:val="none" w:sz="0" w:space="0" w:color="auto"/>
            <w:left w:val="none" w:sz="0" w:space="0" w:color="auto"/>
            <w:bottom w:val="none" w:sz="0" w:space="0" w:color="auto"/>
            <w:right w:val="none" w:sz="0" w:space="0" w:color="auto"/>
          </w:divBdr>
          <w:divsChild>
            <w:div w:id="1446386977">
              <w:marLeft w:val="0"/>
              <w:marRight w:val="0"/>
              <w:marTop w:val="0"/>
              <w:marBottom w:val="0"/>
              <w:divBdr>
                <w:top w:val="none" w:sz="0" w:space="0" w:color="auto"/>
                <w:left w:val="none" w:sz="0" w:space="0" w:color="auto"/>
                <w:bottom w:val="none" w:sz="0" w:space="0" w:color="auto"/>
                <w:right w:val="none" w:sz="0" w:space="0" w:color="auto"/>
              </w:divBdr>
              <w:divsChild>
                <w:div w:id="1246114488">
                  <w:marLeft w:val="0"/>
                  <w:marRight w:val="0"/>
                  <w:marTop w:val="0"/>
                  <w:marBottom w:val="0"/>
                  <w:divBdr>
                    <w:top w:val="none" w:sz="0" w:space="0" w:color="auto"/>
                    <w:left w:val="none" w:sz="0" w:space="0" w:color="auto"/>
                    <w:bottom w:val="none" w:sz="0" w:space="0" w:color="auto"/>
                    <w:right w:val="none" w:sz="0" w:space="0" w:color="auto"/>
                  </w:divBdr>
                  <w:divsChild>
                    <w:div w:id="2067677661">
                      <w:marLeft w:val="0"/>
                      <w:marRight w:val="0"/>
                      <w:marTop w:val="120"/>
                      <w:marBottom w:val="18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entrumhotel.com.tr/"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hyperlink" Target="https://tr.wikipedia.org/wiki/T%C3%BCrk_Kurtulu%C5%9F_Sava%C5%9F%C4%B1" TargetMode="External"/><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s://www.google.com.tr/search?sxsrf=APwXEdf28ovD6MYqqlVW5Nq-2OTHzS82aQ:1680426916327&amp;q=cocos+the+club+solto+adres&amp;ludocid=597722688189715798&amp;sa=X&amp;ved=2ahUKEwjxpayL7or-AhU_i_0HHfHoCwkQ6BN6BAh6EAI"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s://tr.wikipedia.org/wiki/T%C3%BCrk%C3%A7e" TargetMode="External"/><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s://tr.wikipedia.org/wiki/T%C3%BCrkiye_Cumhuriyeti_K%C3%BClt%C3%BCr_ve_Turizm_Bakanl%C4%B1%C4%9F%C4%B1" TargetMode="External"/><Relationship Id="rId57" Type="http://schemas.openxmlformats.org/officeDocument/2006/relationships/image" Target="media/image42.jpeg"/><Relationship Id="rId61" Type="http://schemas.openxmlformats.org/officeDocument/2006/relationships/image" Target="media/image46.pn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s://tr.wikipedia.org/wiki/Osmanl%C4%B1ca" TargetMode="External"/><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tr.wikipedia.org/wiki/Yeni_Adana" TargetMode="External"/><Relationship Id="rId72"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hyperlink" Target="mailto:info@adanaparkotel.com.tr"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347A87-4D38-4090-B4EC-6C5ACA299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23</Pages>
  <Words>4078</Words>
  <Characters>23249</Characters>
  <Application>Microsoft Office Word</Application>
  <DocSecurity>0</DocSecurity>
  <Lines>193</Lines>
  <Paragraphs>54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Ümit Sönmez Akkoca</dc:creator>
  <cp:keywords/>
  <dc:description/>
  <cp:lastModifiedBy>Ümit Sönmez Akkoca</cp:lastModifiedBy>
  <cp:revision>42</cp:revision>
  <cp:lastPrinted>2023-10-25T09:14:00Z</cp:lastPrinted>
  <dcterms:created xsi:type="dcterms:W3CDTF">2023-12-05T15:28:00Z</dcterms:created>
  <dcterms:modified xsi:type="dcterms:W3CDTF">2023-12-06T15:41:00Z</dcterms:modified>
</cp:coreProperties>
</file>